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B10BB" w14:textId="77777777" w:rsidR="007328D2" w:rsidRDefault="007328D2">
      <w:pPr>
        <w:spacing w:line="240" w:lineRule="auto"/>
        <w:jc w:val="center"/>
        <w:rPr>
          <w:rFonts w:ascii="Times New Roman" w:eastAsia="Times New Roman" w:hAnsi="Times New Roman" w:cs="Times New Roman"/>
          <w:b/>
        </w:rPr>
      </w:pPr>
    </w:p>
    <w:p w14:paraId="0A5DC056" w14:textId="77777777" w:rsidR="007328D2" w:rsidRDefault="007328D2">
      <w:pPr>
        <w:spacing w:line="240" w:lineRule="auto"/>
        <w:jc w:val="center"/>
        <w:rPr>
          <w:rFonts w:ascii="Times New Roman" w:eastAsia="Times New Roman" w:hAnsi="Times New Roman" w:cs="Times New Roman"/>
          <w:b/>
        </w:rPr>
      </w:pPr>
    </w:p>
    <w:p w14:paraId="49A85405" w14:textId="77777777" w:rsidR="007328D2" w:rsidRDefault="007328D2">
      <w:pPr>
        <w:spacing w:line="240" w:lineRule="auto"/>
        <w:jc w:val="center"/>
        <w:rPr>
          <w:rFonts w:ascii="Times New Roman" w:eastAsia="Times New Roman" w:hAnsi="Times New Roman" w:cs="Times New Roman"/>
          <w:b/>
        </w:rPr>
      </w:pPr>
    </w:p>
    <w:p w14:paraId="59AC272C" w14:textId="77777777" w:rsidR="007328D2"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2BE0AE85" wp14:editId="6593DE89">
            <wp:extent cx="1499870" cy="134112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3C679747" w14:textId="77777777" w:rsidR="007328D2" w:rsidRDefault="007328D2">
      <w:pPr>
        <w:spacing w:line="240" w:lineRule="auto"/>
        <w:jc w:val="center"/>
        <w:rPr>
          <w:rFonts w:ascii="Times New Roman" w:eastAsia="Times New Roman" w:hAnsi="Times New Roman" w:cs="Times New Roman"/>
          <w:b/>
        </w:rPr>
      </w:pPr>
    </w:p>
    <w:p w14:paraId="6D2365E4" w14:textId="77777777" w:rsidR="007328D2" w:rsidRDefault="007328D2">
      <w:pPr>
        <w:spacing w:line="240" w:lineRule="auto"/>
        <w:jc w:val="center"/>
        <w:rPr>
          <w:rFonts w:ascii="Times New Roman" w:eastAsia="Times New Roman" w:hAnsi="Times New Roman" w:cs="Times New Roman"/>
          <w:b/>
        </w:rPr>
      </w:pPr>
    </w:p>
    <w:p w14:paraId="0208D9A3" w14:textId="77777777" w:rsidR="007328D2" w:rsidRDefault="007328D2">
      <w:pPr>
        <w:spacing w:line="240" w:lineRule="auto"/>
        <w:jc w:val="center"/>
        <w:rPr>
          <w:rFonts w:ascii="Times New Roman" w:eastAsia="Times New Roman" w:hAnsi="Times New Roman" w:cs="Times New Roman"/>
          <w:b/>
        </w:rPr>
      </w:pPr>
    </w:p>
    <w:p w14:paraId="2891F4CB" w14:textId="77777777" w:rsidR="007328D2" w:rsidRDefault="007328D2">
      <w:pPr>
        <w:spacing w:line="240" w:lineRule="auto"/>
        <w:jc w:val="center"/>
        <w:rPr>
          <w:rFonts w:ascii="Times New Roman" w:eastAsia="Times New Roman" w:hAnsi="Times New Roman" w:cs="Times New Roman"/>
          <w:b/>
        </w:rPr>
      </w:pPr>
    </w:p>
    <w:p w14:paraId="0268DA88" w14:textId="77777777" w:rsidR="007328D2" w:rsidRDefault="007328D2">
      <w:pPr>
        <w:spacing w:line="240" w:lineRule="auto"/>
        <w:jc w:val="center"/>
        <w:rPr>
          <w:rFonts w:ascii="Times New Roman" w:eastAsia="Times New Roman" w:hAnsi="Times New Roman" w:cs="Times New Roman"/>
          <w:b/>
        </w:rPr>
      </w:pPr>
    </w:p>
    <w:p w14:paraId="0B94422A" w14:textId="77777777" w:rsidR="007328D2" w:rsidRDefault="007328D2">
      <w:pPr>
        <w:spacing w:line="240" w:lineRule="auto"/>
        <w:jc w:val="center"/>
        <w:rPr>
          <w:rFonts w:ascii="Times New Roman" w:eastAsia="Times New Roman" w:hAnsi="Times New Roman" w:cs="Times New Roman"/>
          <w:b/>
        </w:rPr>
      </w:pPr>
    </w:p>
    <w:p w14:paraId="51BB05EC" w14:textId="77777777" w:rsidR="007328D2" w:rsidRDefault="007328D2">
      <w:pPr>
        <w:spacing w:line="240" w:lineRule="auto"/>
        <w:jc w:val="center"/>
        <w:rPr>
          <w:rFonts w:ascii="Times New Roman" w:eastAsia="Times New Roman" w:hAnsi="Times New Roman" w:cs="Times New Roman"/>
          <w:b/>
        </w:rPr>
      </w:pPr>
    </w:p>
    <w:p w14:paraId="0EDF1634" w14:textId="77777777" w:rsidR="007328D2"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1F638D87" w14:textId="77777777" w:rsidR="007328D2" w:rsidRDefault="007328D2">
      <w:pPr>
        <w:spacing w:line="240" w:lineRule="auto"/>
        <w:jc w:val="center"/>
        <w:rPr>
          <w:rFonts w:ascii="Times New Roman" w:eastAsia="Times New Roman" w:hAnsi="Times New Roman" w:cs="Times New Roman"/>
          <w:b/>
          <w:sz w:val="24"/>
          <w:szCs w:val="24"/>
        </w:rPr>
      </w:pPr>
    </w:p>
    <w:p w14:paraId="49393634" w14:textId="77777777" w:rsidR="007328D2" w:rsidRPr="000E5A90" w:rsidRDefault="00000000">
      <w:pPr>
        <w:spacing w:line="240" w:lineRule="auto"/>
        <w:jc w:val="center"/>
        <w:rPr>
          <w:rFonts w:ascii="Times New Roman" w:eastAsia="Times New Roman" w:hAnsi="Times New Roman" w:cs="Times New Roman"/>
          <w:b/>
          <w:bCs/>
          <w:color w:val="000000" w:themeColor="text1"/>
          <w:sz w:val="24"/>
          <w:szCs w:val="24"/>
          <w:highlight w:val="white"/>
        </w:rPr>
      </w:pPr>
      <w:r w:rsidRPr="000E5A90">
        <w:rPr>
          <w:rFonts w:ascii="Times New Roman" w:eastAsia="Times New Roman" w:hAnsi="Times New Roman" w:cs="Times New Roman"/>
          <w:b/>
          <w:bCs/>
          <w:color w:val="000000" w:themeColor="text1"/>
          <w:sz w:val="24"/>
          <w:szCs w:val="24"/>
          <w:highlight w:val="white"/>
        </w:rPr>
        <w:t>PAR</w:t>
      </w:r>
    </w:p>
    <w:p w14:paraId="32E151A4" w14:textId="77777777" w:rsidR="007328D2" w:rsidRPr="000E5A90" w:rsidRDefault="00000000">
      <w:pPr>
        <w:spacing w:line="240" w:lineRule="auto"/>
        <w:jc w:val="center"/>
        <w:rPr>
          <w:rFonts w:ascii="Times New Roman" w:eastAsia="Times New Roman" w:hAnsi="Times New Roman" w:cs="Times New Roman"/>
          <w:b/>
          <w:color w:val="000000" w:themeColor="text1"/>
          <w:sz w:val="24"/>
          <w:szCs w:val="24"/>
          <w:highlight w:val="white"/>
        </w:rPr>
      </w:pPr>
      <w:r w:rsidRPr="000E5A90">
        <w:rPr>
          <w:rFonts w:ascii="Times New Roman" w:eastAsia="Times New Roman" w:hAnsi="Times New Roman" w:cs="Times New Roman"/>
          <w:b/>
          <w:color w:val="000000" w:themeColor="text1"/>
          <w:sz w:val="24"/>
          <w:szCs w:val="24"/>
          <w:highlight w:val="white"/>
        </w:rPr>
        <w:t>PROFESIONĀLĀS PILNVEIDES UN TĀLĀKIZGLĪTĪBAS IESTĀDES "PROFESIONĀLĀ SKAISTUMA SKOLA"</w:t>
      </w:r>
    </w:p>
    <w:p w14:paraId="0905D7E0" w14:textId="77777777" w:rsidR="007328D2" w:rsidRPr="00F4006F" w:rsidRDefault="00000000">
      <w:pPr>
        <w:spacing w:line="240" w:lineRule="auto"/>
        <w:jc w:val="center"/>
        <w:rPr>
          <w:rFonts w:ascii="Times New Roman" w:eastAsia="Times New Roman" w:hAnsi="Times New Roman" w:cs="Times New Roman"/>
          <w:b/>
          <w:sz w:val="24"/>
          <w:szCs w:val="24"/>
          <w:highlight w:val="white"/>
        </w:rPr>
      </w:pPr>
      <w:r w:rsidRPr="00F4006F">
        <w:rPr>
          <w:rFonts w:ascii="Times New Roman" w:eastAsia="Times New Roman" w:hAnsi="Times New Roman" w:cs="Times New Roman"/>
          <w:b/>
          <w:sz w:val="24"/>
          <w:szCs w:val="24"/>
          <w:highlight w:val="white"/>
        </w:rPr>
        <w:t>AKREDITĀCIJAS UN VADĪTĀJAS MĀRAS ŽMOGINAS</w:t>
      </w:r>
    </w:p>
    <w:p w14:paraId="403750F1" w14:textId="77777777" w:rsidR="007328D2" w:rsidRPr="00F4006F" w:rsidRDefault="00000000">
      <w:pPr>
        <w:spacing w:line="240" w:lineRule="auto"/>
        <w:jc w:val="center"/>
        <w:rPr>
          <w:rFonts w:ascii="Times New Roman" w:eastAsia="Times New Roman" w:hAnsi="Times New Roman" w:cs="Times New Roman"/>
          <w:b/>
          <w:sz w:val="24"/>
          <w:szCs w:val="24"/>
          <w:highlight w:val="white"/>
        </w:rPr>
      </w:pPr>
      <w:r w:rsidRPr="00F4006F">
        <w:rPr>
          <w:rFonts w:ascii="Times New Roman" w:eastAsia="Times New Roman" w:hAnsi="Times New Roman" w:cs="Times New Roman"/>
          <w:b/>
          <w:sz w:val="24"/>
          <w:szCs w:val="24"/>
          <w:highlight w:val="white"/>
        </w:rPr>
        <w:t>PROFESIONĀLĀS DARBĪBAS VĒRTĒŠANAS REZULTĀTIEM</w:t>
      </w:r>
    </w:p>
    <w:p w14:paraId="2528F99B" w14:textId="77777777" w:rsidR="007328D2" w:rsidRDefault="007328D2">
      <w:pPr>
        <w:spacing w:line="240" w:lineRule="auto"/>
        <w:jc w:val="center"/>
        <w:rPr>
          <w:rFonts w:ascii="Times New Roman" w:eastAsia="Times New Roman" w:hAnsi="Times New Roman" w:cs="Times New Roman"/>
          <w:b/>
          <w:sz w:val="24"/>
          <w:szCs w:val="24"/>
          <w:highlight w:val="white"/>
        </w:rPr>
      </w:pPr>
    </w:p>
    <w:p w14:paraId="2FFC70CC" w14:textId="711C2B0B" w:rsidR="007328D2" w:rsidRDefault="00F4006F">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Decembris, 2022</w:t>
      </w:r>
    </w:p>
    <w:p w14:paraId="02801283" w14:textId="77777777" w:rsidR="007328D2" w:rsidRDefault="007328D2">
      <w:pPr>
        <w:spacing w:line="240" w:lineRule="auto"/>
        <w:jc w:val="center"/>
        <w:rPr>
          <w:rFonts w:ascii="Times New Roman" w:eastAsia="Times New Roman" w:hAnsi="Times New Roman" w:cs="Times New Roman"/>
          <w:b/>
          <w:highlight w:val="white"/>
        </w:rPr>
      </w:pPr>
    </w:p>
    <w:p w14:paraId="0652DB40" w14:textId="77777777" w:rsidR="007328D2" w:rsidRDefault="007328D2">
      <w:pPr>
        <w:spacing w:line="240" w:lineRule="auto"/>
        <w:jc w:val="center"/>
        <w:rPr>
          <w:rFonts w:ascii="Times New Roman" w:eastAsia="Times New Roman" w:hAnsi="Times New Roman" w:cs="Times New Roman"/>
          <w:b/>
        </w:rPr>
      </w:pPr>
    </w:p>
    <w:p w14:paraId="33B1C772" w14:textId="77777777" w:rsidR="007328D2" w:rsidRDefault="007328D2">
      <w:pPr>
        <w:spacing w:line="240" w:lineRule="auto"/>
        <w:jc w:val="center"/>
        <w:rPr>
          <w:rFonts w:ascii="Times New Roman" w:eastAsia="Times New Roman" w:hAnsi="Times New Roman" w:cs="Times New Roman"/>
          <w:b/>
        </w:rPr>
      </w:pPr>
    </w:p>
    <w:p w14:paraId="463D3CCB" w14:textId="77777777" w:rsidR="007328D2" w:rsidRDefault="007328D2">
      <w:pPr>
        <w:spacing w:line="240" w:lineRule="auto"/>
        <w:jc w:val="center"/>
        <w:rPr>
          <w:rFonts w:ascii="Times New Roman" w:eastAsia="Times New Roman" w:hAnsi="Times New Roman" w:cs="Times New Roman"/>
          <w:b/>
        </w:rPr>
      </w:pPr>
    </w:p>
    <w:p w14:paraId="365200EA" w14:textId="77777777" w:rsidR="007328D2" w:rsidRDefault="007328D2">
      <w:pPr>
        <w:spacing w:line="240" w:lineRule="auto"/>
        <w:jc w:val="center"/>
        <w:rPr>
          <w:rFonts w:ascii="Times New Roman" w:eastAsia="Times New Roman" w:hAnsi="Times New Roman" w:cs="Times New Roman"/>
          <w:b/>
        </w:rPr>
      </w:pPr>
    </w:p>
    <w:p w14:paraId="02F9E5FB" w14:textId="77777777" w:rsidR="007328D2" w:rsidRDefault="007328D2">
      <w:pPr>
        <w:spacing w:line="240" w:lineRule="auto"/>
        <w:jc w:val="center"/>
        <w:rPr>
          <w:rFonts w:ascii="Times New Roman" w:eastAsia="Times New Roman" w:hAnsi="Times New Roman" w:cs="Times New Roman"/>
          <w:b/>
        </w:rPr>
      </w:pPr>
    </w:p>
    <w:p w14:paraId="47F880E9" w14:textId="77777777" w:rsidR="007328D2" w:rsidRDefault="007328D2">
      <w:pPr>
        <w:spacing w:line="240" w:lineRule="auto"/>
        <w:jc w:val="center"/>
        <w:rPr>
          <w:rFonts w:ascii="Times New Roman" w:eastAsia="Times New Roman" w:hAnsi="Times New Roman" w:cs="Times New Roman"/>
          <w:b/>
        </w:rPr>
      </w:pPr>
    </w:p>
    <w:p w14:paraId="2376435D" w14:textId="77777777" w:rsidR="007328D2" w:rsidRDefault="007328D2">
      <w:pPr>
        <w:spacing w:line="240" w:lineRule="auto"/>
        <w:jc w:val="center"/>
        <w:rPr>
          <w:rFonts w:ascii="Times New Roman" w:eastAsia="Times New Roman" w:hAnsi="Times New Roman" w:cs="Times New Roman"/>
          <w:b/>
        </w:rPr>
      </w:pPr>
    </w:p>
    <w:p w14:paraId="0B0313AA" w14:textId="77777777" w:rsidR="007328D2" w:rsidRDefault="007328D2">
      <w:pPr>
        <w:spacing w:line="240" w:lineRule="auto"/>
        <w:jc w:val="center"/>
        <w:rPr>
          <w:rFonts w:ascii="Times New Roman" w:eastAsia="Times New Roman" w:hAnsi="Times New Roman" w:cs="Times New Roman"/>
          <w:b/>
        </w:rPr>
      </w:pPr>
    </w:p>
    <w:p w14:paraId="1016222C" w14:textId="77777777" w:rsidR="007328D2" w:rsidRDefault="007328D2">
      <w:pPr>
        <w:spacing w:line="240" w:lineRule="auto"/>
        <w:jc w:val="center"/>
        <w:rPr>
          <w:rFonts w:ascii="Times New Roman" w:eastAsia="Times New Roman" w:hAnsi="Times New Roman" w:cs="Times New Roman"/>
          <w:b/>
        </w:rPr>
      </w:pPr>
    </w:p>
    <w:p w14:paraId="3C29BB6A" w14:textId="77777777" w:rsidR="007328D2" w:rsidRDefault="007328D2">
      <w:pPr>
        <w:spacing w:line="240" w:lineRule="auto"/>
        <w:jc w:val="center"/>
        <w:rPr>
          <w:rFonts w:ascii="Times New Roman" w:eastAsia="Times New Roman" w:hAnsi="Times New Roman" w:cs="Times New Roman"/>
          <w:b/>
        </w:rPr>
      </w:pPr>
    </w:p>
    <w:p w14:paraId="2807ABA6" w14:textId="77777777" w:rsidR="007328D2" w:rsidRDefault="007328D2">
      <w:pPr>
        <w:spacing w:line="240" w:lineRule="auto"/>
        <w:jc w:val="center"/>
        <w:rPr>
          <w:rFonts w:ascii="Times New Roman" w:eastAsia="Times New Roman" w:hAnsi="Times New Roman" w:cs="Times New Roman"/>
          <w:b/>
        </w:rPr>
      </w:pPr>
    </w:p>
    <w:p w14:paraId="4950C67C" w14:textId="77777777" w:rsidR="007328D2" w:rsidRDefault="007328D2">
      <w:pPr>
        <w:spacing w:line="240" w:lineRule="auto"/>
        <w:jc w:val="center"/>
        <w:rPr>
          <w:rFonts w:ascii="Times New Roman" w:eastAsia="Times New Roman" w:hAnsi="Times New Roman" w:cs="Times New Roman"/>
          <w:b/>
        </w:rPr>
      </w:pPr>
    </w:p>
    <w:p w14:paraId="3ADB7251" w14:textId="77777777" w:rsidR="007328D2" w:rsidRDefault="007328D2">
      <w:pPr>
        <w:spacing w:line="240" w:lineRule="auto"/>
        <w:jc w:val="center"/>
        <w:rPr>
          <w:rFonts w:ascii="Times New Roman" w:eastAsia="Times New Roman" w:hAnsi="Times New Roman" w:cs="Times New Roman"/>
          <w:b/>
        </w:rPr>
      </w:pPr>
    </w:p>
    <w:p w14:paraId="0FBD5D27" w14:textId="77777777" w:rsidR="007328D2" w:rsidRDefault="007328D2">
      <w:pPr>
        <w:spacing w:line="240" w:lineRule="auto"/>
        <w:jc w:val="center"/>
        <w:rPr>
          <w:rFonts w:ascii="Times New Roman" w:eastAsia="Times New Roman" w:hAnsi="Times New Roman" w:cs="Times New Roman"/>
          <w:b/>
        </w:rPr>
      </w:pPr>
    </w:p>
    <w:p w14:paraId="6EAB5ED5" w14:textId="77777777" w:rsidR="007328D2" w:rsidRDefault="007328D2">
      <w:pPr>
        <w:spacing w:line="240" w:lineRule="auto"/>
        <w:jc w:val="center"/>
        <w:rPr>
          <w:rFonts w:ascii="Times New Roman" w:eastAsia="Times New Roman" w:hAnsi="Times New Roman" w:cs="Times New Roman"/>
          <w:b/>
        </w:rPr>
      </w:pPr>
    </w:p>
    <w:p w14:paraId="3F61FE06" w14:textId="77777777" w:rsidR="007328D2" w:rsidRDefault="007328D2">
      <w:pPr>
        <w:spacing w:line="240" w:lineRule="auto"/>
        <w:jc w:val="center"/>
        <w:rPr>
          <w:rFonts w:ascii="Times New Roman" w:eastAsia="Times New Roman" w:hAnsi="Times New Roman" w:cs="Times New Roman"/>
          <w:b/>
        </w:rPr>
      </w:pPr>
    </w:p>
    <w:p w14:paraId="2D5B14B5" w14:textId="77777777" w:rsidR="007328D2" w:rsidRDefault="007328D2">
      <w:pPr>
        <w:spacing w:line="240" w:lineRule="auto"/>
        <w:jc w:val="center"/>
        <w:rPr>
          <w:rFonts w:ascii="Times New Roman" w:eastAsia="Times New Roman" w:hAnsi="Times New Roman" w:cs="Times New Roman"/>
          <w:b/>
        </w:rPr>
      </w:pPr>
    </w:p>
    <w:p w14:paraId="1A362625" w14:textId="77777777" w:rsidR="007328D2" w:rsidRDefault="007328D2">
      <w:pPr>
        <w:spacing w:line="240" w:lineRule="auto"/>
        <w:jc w:val="center"/>
        <w:rPr>
          <w:rFonts w:ascii="Times New Roman" w:eastAsia="Times New Roman" w:hAnsi="Times New Roman" w:cs="Times New Roman"/>
          <w:b/>
        </w:rPr>
      </w:pPr>
    </w:p>
    <w:p w14:paraId="2A620A5F" w14:textId="77777777" w:rsidR="007328D2" w:rsidRDefault="007328D2">
      <w:pPr>
        <w:spacing w:line="240" w:lineRule="auto"/>
        <w:jc w:val="center"/>
        <w:rPr>
          <w:rFonts w:ascii="Times New Roman" w:eastAsia="Times New Roman" w:hAnsi="Times New Roman" w:cs="Times New Roman"/>
          <w:b/>
        </w:rPr>
      </w:pPr>
    </w:p>
    <w:p w14:paraId="0E34A972" w14:textId="77777777" w:rsidR="007328D2" w:rsidRDefault="007328D2">
      <w:pPr>
        <w:spacing w:line="240" w:lineRule="auto"/>
        <w:jc w:val="center"/>
        <w:rPr>
          <w:rFonts w:ascii="Times New Roman" w:eastAsia="Times New Roman" w:hAnsi="Times New Roman" w:cs="Times New Roman"/>
          <w:b/>
        </w:rPr>
      </w:pPr>
    </w:p>
    <w:p w14:paraId="1555201B" w14:textId="77777777" w:rsidR="007328D2" w:rsidRDefault="007328D2">
      <w:pPr>
        <w:spacing w:line="240" w:lineRule="auto"/>
        <w:jc w:val="center"/>
        <w:rPr>
          <w:rFonts w:ascii="Times New Roman" w:eastAsia="Times New Roman" w:hAnsi="Times New Roman" w:cs="Times New Roman"/>
          <w:b/>
        </w:rPr>
      </w:pPr>
    </w:p>
    <w:p w14:paraId="7DBD6D4B" w14:textId="77777777" w:rsidR="007328D2" w:rsidRDefault="007328D2">
      <w:pPr>
        <w:spacing w:line="240" w:lineRule="auto"/>
        <w:jc w:val="center"/>
        <w:rPr>
          <w:rFonts w:ascii="Times New Roman" w:eastAsia="Times New Roman" w:hAnsi="Times New Roman" w:cs="Times New Roman"/>
          <w:b/>
        </w:rPr>
      </w:pPr>
    </w:p>
    <w:p w14:paraId="6716CD01" w14:textId="77777777" w:rsidR="007328D2" w:rsidRDefault="007328D2">
      <w:pPr>
        <w:spacing w:line="240" w:lineRule="auto"/>
        <w:jc w:val="center"/>
        <w:rPr>
          <w:rFonts w:ascii="Times New Roman" w:eastAsia="Times New Roman" w:hAnsi="Times New Roman" w:cs="Times New Roman"/>
          <w:b/>
        </w:rPr>
      </w:pPr>
    </w:p>
    <w:p w14:paraId="70C39BD1" w14:textId="77777777" w:rsidR="007328D2" w:rsidRDefault="007328D2">
      <w:pPr>
        <w:spacing w:line="240" w:lineRule="auto"/>
        <w:jc w:val="center"/>
        <w:rPr>
          <w:rFonts w:ascii="Times New Roman" w:eastAsia="Times New Roman" w:hAnsi="Times New Roman" w:cs="Times New Roman"/>
          <w:b/>
        </w:rPr>
      </w:pPr>
    </w:p>
    <w:p w14:paraId="1B3D95D1" w14:textId="77777777" w:rsidR="007328D2" w:rsidRDefault="007328D2">
      <w:pPr>
        <w:spacing w:line="240" w:lineRule="auto"/>
        <w:jc w:val="center"/>
        <w:rPr>
          <w:rFonts w:ascii="Times New Roman" w:eastAsia="Times New Roman" w:hAnsi="Times New Roman" w:cs="Times New Roman"/>
          <w:b/>
        </w:rPr>
      </w:pPr>
    </w:p>
    <w:p w14:paraId="24A93431" w14:textId="77777777" w:rsidR="007328D2" w:rsidRDefault="007328D2">
      <w:pPr>
        <w:spacing w:line="240" w:lineRule="auto"/>
        <w:jc w:val="center"/>
        <w:rPr>
          <w:rFonts w:ascii="Times New Roman" w:eastAsia="Times New Roman" w:hAnsi="Times New Roman" w:cs="Times New Roman"/>
          <w:b/>
        </w:rPr>
      </w:pPr>
    </w:p>
    <w:p w14:paraId="0A43F74C" w14:textId="77777777" w:rsidR="007328D2" w:rsidRDefault="007328D2">
      <w:pPr>
        <w:spacing w:line="240" w:lineRule="auto"/>
        <w:rPr>
          <w:rFonts w:ascii="Times New Roman" w:eastAsia="Times New Roman" w:hAnsi="Times New Roman" w:cs="Times New Roman"/>
          <w:b/>
        </w:rPr>
      </w:pPr>
    </w:p>
    <w:p w14:paraId="6C72DAA0" w14:textId="77777777" w:rsidR="007328D2" w:rsidRDefault="007328D2">
      <w:pPr>
        <w:spacing w:line="240" w:lineRule="auto"/>
        <w:rPr>
          <w:rFonts w:ascii="Times New Roman" w:eastAsia="Times New Roman" w:hAnsi="Times New Roman" w:cs="Times New Roman"/>
          <w:b/>
        </w:rPr>
      </w:pPr>
    </w:p>
    <w:p w14:paraId="0D3A18ED" w14:textId="77777777" w:rsidR="007328D2" w:rsidRDefault="007328D2">
      <w:pPr>
        <w:spacing w:line="240" w:lineRule="auto"/>
        <w:jc w:val="center"/>
        <w:rPr>
          <w:rFonts w:ascii="Times New Roman" w:eastAsia="Times New Roman" w:hAnsi="Times New Roman" w:cs="Times New Roman"/>
          <w:b/>
        </w:rPr>
      </w:pPr>
    </w:p>
    <w:p w14:paraId="08DAE5B0" w14:textId="77777777" w:rsidR="007328D2"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VISPĀRĪGAS ZIŅAS PAR IZGLĪTĪBAS IESTĀDI, VĒRTĒŠANAS NORISES LAIKU UN EKSPERTU KOMISIJAS SASTĀVU</w:t>
      </w:r>
    </w:p>
    <w:p w14:paraId="50AA3D25" w14:textId="77777777" w:rsidR="007328D2" w:rsidRDefault="007328D2">
      <w:pPr>
        <w:spacing w:line="240" w:lineRule="auto"/>
        <w:jc w:val="center"/>
        <w:rPr>
          <w:rFonts w:ascii="Times New Roman" w:eastAsia="Times New Roman" w:hAnsi="Times New Roman" w:cs="Times New Roman"/>
          <w:b/>
        </w:rPr>
      </w:pPr>
    </w:p>
    <w:tbl>
      <w:tblPr>
        <w:tblStyle w:val="af1"/>
        <w:tblW w:w="90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7328D2" w14:paraId="1087C937" w14:textId="77777777" w:rsidTr="000E0E43">
        <w:trPr>
          <w:trHeight w:val="567"/>
        </w:trPr>
        <w:tc>
          <w:tcPr>
            <w:tcW w:w="3114" w:type="dxa"/>
            <w:vAlign w:val="center"/>
          </w:tcPr>
          <w:p w14:paraId="2DF894BA" w14:textId="77777777" w:rsidR="007328D2" w:rsidRDefault="00000000" w:rsidP="000E0E43">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vAlign w:val="center"/>
          </w:tcPr>
          <w:p w14:paraId="2C2B3472" w14:textId="6FCBC600" w:rsidR="007328D2" w:rsidRPr="000E0E43" w:rsidRDefault="00000000" w:rsidP="000E0E43">
            <w:pPr>
              <w:spacing w:before="240" w:after="240"/>
              <w:jc w:val="center"/>
              <w:rPr>
                <w:rFonts w:ascii="Times New Roman" w:hAnsi="Times New Roman" w:cs="Times New Roman"/>
                <w:b/>
                <w:color w:val="000000" w:themeColor="text1"/>
                <w:highlight w:val="white"/>
                <w:lang w:val="lv-LV"/>
              </w:rPr>
            </w:pPr>
            <w:r w:rsidRPr="00F4006F">
              <w:rPr>
                <w:rFonts w:ascii="Times New Roman" w:hAnsi="Times New Roman" w:cs="Times New Roman"/>
                <w:b/>
                <w:color w:val="000000" w:themeColor="text1"/>
                <w:highlight w:val="white"/>
                <w:lang w:val="lv-LV"/>
              </w:rPr>
              <w:t>Profesionālās pilnveides un tālākizglītības iestāde "Profesionālā skaistuma skola"</w:t>
            </w:r>
          </w:p>
        </w:tc>
      </w:tr>
      <w:tr w:rsidR="007328D2" w14:paraId="368028B3" w14:textId="77777777">
        <w:trPr>
          <w:trHeight w:val="567"/>
        </w:trPr>
        <w:tc>
          <w:tcPr>
            <w:tcW w:w="3114" w:type="dxa"/>
          </w:tcPr>
          <w:p w14:paraId="443F079D"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tcPr>
          <w:p w14:paraId="4113FA8F" w14:textId="1BC438D3" w:rsidR="007328D2" w:rsidRPr="00CF0869" w:rsidRDefault="00000000">
            <w:pPr>
              <w:spacing w:before="240" w:after="240"/>
              <w:jc w:val="center"/>
              <w:rPr>
                <w:rFonts w:ascii="Times New Roman" w:eastAsia="Times New Roman" w:hAnsi="Times New Roman" w:cs="Times New Roman"/>
                <w:bCs/>
                <w:highlight w:val="white"/>
                <w:lang w:val="lv-LV"/>
              </w:rPr>
            </w:pPr>
            <w:r w:rsidRPr="00CF0869">
              <w:rPr>
                <w:rFonts w:ascii="Times New Roman" w:hAnsi="Times New Roman" w:cs="Times New Roman"/>
                <w:bCs/>
                <w:color w:val="000000" w:themeColor="text1"/>
                <w:highlight w:val="white"/>
                <w:lang w:val="lv-LV"/>
              </w:rPr>
              <w:t xml:space="preserve">Laši,  </w:t>
            </w:r>
            <w:proofErr w:type="spellStart"/>
            <w:r w:rsidRPr="00CF0869">
              <w:rPr>
                <w:rFonts w:ascii="Times New Roman" w:hAnsi="Times New Roman" w:cs="Times New Roman"/>
                <w:bCs/>
                <w:color w:val="000000" w:themeColor="text1"/>
                <w:highlight w:val="white"/>
                <w:lang w:val="lv-LV"/>
              </w:rPr>
              <w:t>Sēbruciems</w:t>
            </w:r>
            <w:proofErr w:type="spellEnd"/>
            <w:r w:rsidRPr="00CF0869">
              <w:rPr>
                <w:rFonts w:ascii="Times New Roman" w:hAnsi="Times New Roman" w:cs="Times New Roman"/>
                <w:bCs/>
                <w:color w:val="000000" w:themeColor="text1"/>
                <w:highlight w:val="white"/>
                <w:lang w:val="lv-LV"/>
              </w:rPr>
              <w:t>, Babītes pagasts, Mārupes novads, LV-2107</w:t>
            </w:r>
          </w:p>
        </w:tc>
      </w:tr>
      <w:tr w:rsidR="007328D2" w14:paraId="44A3E4E5" w14:textId="77777777">
        <w:trPr>
          <w:trHeight w:val="567"/>
        </w:trPr>
        <w:tc>
          <w:tcPr>
            <w:tcW w:w="3114" w:type="dxa"/>
          </w:tcPr>
          <w:p w14:paraId="6DA63251"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tcPr>
          <w:p w14:paraId="1BE53EB8" w14:textId="77777777" w:rsidR="007328D2" w:rsidRPr="00F4006F" w:rsidRDefault="00000000">
            <w:pPr>
              <w:spacing w:before="240" w:after="240"/>
              <w:jc w:val="center"/>
              <w:rPr>
                <w:rFonts w:ascii="Times New Roman" w:eastAsia="Times New Roman" w:hAnsi="Times New Roman" w:cs="Times New Roman"/>
                <w:highlight w:val="white"/>
              </w:rPr>
            </w:pPr>
            <w:r w:rsidRPr="00F4006F">
              <w:rPr>
                <w:rFonts w:ascii="Times New Roman" w:eastAsia="Times New Roman" w:hAnsi="Times New Roman" w:cs="Times New Roman"/>
                <w:highlight w:val="white"/>
              </w:rPr>
              <w:t>29142182, 67375478</w:t>
            </w:r>
          </w:p>
        </w:tc>
      </w:tr>
      <w:tr w:rsidR="007328D2" w14:paraId="1E5D0BB6" w14:textId="77777777">
        <w:trPr>
          <w:trHeight w:val="567"/>
        </w:trPr>
        <w:tc>
          <w:tcPr>
            <w:tcW w:w="3114" w:type="dxa"/>
          </w:tcPr>
          <w:p w14:paraId="5E910D0A"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tcPr>
          <w:p w14:paraId="7DAE2F64" w14:textId="77777777" w:rsidR="007328D2" w:rsidRPr="00F4006F" w:rsidRDefault="00000000">
            <w:pPr>
              <w:spacing w:before="240" w:after="240"/>
              <w:jc w:val="center"/>
              <w:rPr>
                <w:rFonts w:ascii="Times New Roman" w:eastAsia="Times New Roman" w:hAnsi="Times New Roman" w:cs="Times New Roman"/>
                <w:highlight w:val="white"/>
              </w:rPr>
            </w:pPr>
            <w:r w:rsidRPr="00F4006F">
              <w:rPr>
                <w:rFonts w:ascii="Times New Roman" w:eastAsia="Times New Roman" w:hAnsi="Times New Roman" w:cs="Times New Roman"/>
                <w:highlight w:val="white"/>
              </w:rPr>
              <w:t>info@skaistumaskola.lv</w:t>
            </w:r>
          </w:p>
        </w:tc>
      </w:tr>
      <w:tr w:rsidR="007328D2" w14:paraId="7E888CA6" w14:textId="77777777">
        <w:trPr>
          <w:trHeight w:val="567"/>
        </w:trPr>
        <w:tc>
          <w:tcPr>
            <w:tcW w:w="3114" w:type="dxa"/>
          </w:tcPr>
          <w:p w14:paraId="72970CAC"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27CE0E3C" w14:textId="77777777" w:rsidR="007328D2" w:rsidRPr="00F4006F" w:rsidRDefault="00000000">
            <w:pPr>
              <w:spacing w:before="120" w:after="120"/>
              <w:jc w:val="center"/>
              <w:rPr>
                <w:rFonts w:ascii="Times New Roman" w:eastAsia="Times New Roman" w:hAnsi="Times New Roman" w:cs="Times New Roman"/>
                <w:b/>
                <w:highlight w:val="white"/>
              </w:rPr>
            </w:pPr>
            <w:r w:rsidRPr="00F4006F">
              <w:rPr>
                <w:rFonts w:ascii="Times New Roman" w:eastAsia="Times New Roman" w:hAnsi="Times New Roman" w:cs="Times New Roman"/>
                <w:b/>
                <w:highlight w:val="white"/>
              </w:rPr>
              <w:t xml:space="preserve">Māra </w:t>
            </w:r>
            <w:proofErr w:type="spellStart"/>
            <w:r w:rsidRPr="00F4006F">
              <w:rPr>
                <w:rFonts w:ascii="Times New Roman" w:eastAsia="Times New Roman" w:hAnsi="Times New Roman" w:cs="Times New Roman"/>
                <w:b/>
                <w:highlight w:val="white"/>
              </w:rPr>
              <w:t>Žmogina</w:t>
            </w:r>
            <w:proofErr w:type="spellEnd"/>
          </w:p>
          <w:p w14:paraId="2704CF11" w14:textId="77777777" w:rsidR="007328D2" w:rsidRPr="00F4006F" w:rsidRDefault="00000000">
            <w:pPr>
              <w:spacing w:before="120" w:after="120"/>
              <w:jc w:val="center"/>
              <w:rPr>
                <w:rFonts w:ascii="Times New Roman" w:eastAsia="Times New Roman" w:hAnsi="Times New Roman" w:cs="Times New Roman"/>
                <w:highlight w:val="white"/>
              </w:rPr>
            </w:pPr>
            <w:r w:rsidRPr="00F4006F">
              <w:rPr>
                <w:rFonts w:ascii="Times New Roman" w:eastAsia="Times New Roman" w:hAnsi="Times New Roman" w:cs="Times New Roman"/>
                <w:highlight w:val="white"/>
              </w:rPr>
              <w:t>25.01.2012.</w:t>
            </w:r>
          </w:p>
        </w:tc>
      </w:tr>
      <w:tr w:rsidR="007328D2" w14:paraId="34828718" w14:textId="77777777">
        <w:trPr>
          <w:trHeight w:val="567"/>
        </w:trPr>
        <w:tc>
          <w:tcPr>
            <w:tcW w:w="3114" w:type="dxa"/>
          </w:tcPr>
          <w:p w14:paraId="5788B576"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32A66522" w14:textId="77777777" w:rsidR="007328D2" w:rsidRPr="00F4006F" w:rsidRDefault="00000000">
            <w:pPr>
              <w:spacing w:before="240" w:after="240"/>
              <w:jc w:val="center"/>
              <w:rPr>
                <w:rFonts w:ascii="Times New Roman" w:eastAsia="Times New Roman" w:hAnsi="Times New Roman" w:cs="Times New Roman"/>
                <w:highlight w:val="white"/>
              </w:rPr>
            </w:pPr>
            <w:r w:rsidRPr="00F4006F">
              <w:rPr>
                <w:rFonts w:ascii="Times New Roman" w:eastAsia="Times New Roman" w:hAnsi="Times New Roman" w:cs="Times New Roman"/>
                <w:color w:val="333333"/>
                <w:highlight w:val="white"/>
              </w:rPr>
              <w:t>SIA "EDEIRA"</w:t>
            </w:r>
          </w:p>
        </w:tc>
      </w:tr>
      <w:tr w:rsidR="007328D2" w14:paraId="64D23785" w14:textId="77777777">
        <w:trPr>
          <w:trHeight w:val="1078"/>
        </w:trPr>
        <w:tc>
          <w:tcPr>
            <w:tcW w:w="3114" w:type="dxa"/>
            <w:vAlign w:val="center"/>
          </w:tcPr>
          <w:p w14:paraId="0E8570F9"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304BBE59" w14:textId="77777777" w:rsidR="007328D2" w:rsidRPr="00F4006F" w:rsidRDefault="00000000">
            <w:pPr>
              <w:spacing w:before="240" w:after="240"/>
              <w:jc w:val="center"/>
              <w:rPr>
                <w:rFonts w:ascii="Times New Roman" w:eastAsia="Times New Roman" w:hAnsi="Times New Roman" w:cs="Times New Roman"/>
                <w:highlight w:val="white"/>
              </w:rPr>
            </w:pPr>
            <w:r w:rsidRPr="00F4006F">
              <w:rPr>
                <w:rFonts w:ascii="Times New Roman" w:eastAsia="Times New Roman" w:hAnsi="Times New Roman" w:cs="Times New Roman"/>
                <w:highlight w:val="white"/>
              </w:rPr>
              <w:t>2 profesionālās tālākizglītības programmas, 4 profesionālās pilnveides izglītības programmas</w:t>
            </w:r>
          </w:p>
        </w:tc>
      </w:tr>
      <w:tr w:rsidR="007328D2" w14:paraId="7A3C4E2E" w14:textId="77777777">
        <w:trPr>
          <w:trHeight w:val="1078"/>
        </w:trPr>
        <w:tc>
          <w:tcPr>
            <w:tcW w:w="3114" w:type="dxa"/>
            <w:vAlign w:val="center"/>
          </w:tcPr>
          <w:p w14:paraId="6FA8C553"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38A70374" w14:textId="77777777" w:rsidR="007328D2" w:rsidRDefault="00000000">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30</w:t>
            </w:r>
          </w:p>
        </w:tc>
      </w:tr>
      <w:tr w:rsidR="007328D2" w14:paraId="3001A558" w14:textId="77777777">
        <w:trPr>
          <w:trHeight w:val="567"/>
        </w:trPr>
        <w:tc>
          <w:tcPr>
            <w:tcW w:w="3114" w:type="dxa"/>
          </w:tcPr>
          <w:p w14:paraId="76904121"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171F8A19" w14:textId="77777777" w:rsidR="007328D2"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15</w:t>
            </w:r>
          </w:p>
        </w:tc>
      </w:tr>
      <w:tr w:rsidR="007328D2" w14:paraId="0280931A" w14:textId="77777777">
        <w:trPr>
          <w:trHeight w:val="567"/>
        </w:trPr>
        <w:tc>
          <w:tcPr>
            <w:tcW w:w="3114" w:type="dxa"/>
          </w:tcPr>
          <w:p w14:paraId="4A30E6A7"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510D6BA9" w14:textId="77777777" w:rsidR="007328D2" w:rsidRDefault="007328D2">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0AE807D1" w14:textId="05C67893" w:rsidR="007328D2"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0,1</w:t>
            </w:r>
            <w:r w:rsidR="00F4006F">
              <w:rPr>
                <w:rFonts w:ascii="Times New Roman" w:eastAsia="Times New Roman" w:hAnsi="Times New Roman" w:cs="Times New Roman"/>
                <w:highlight w:val="white"/>
              </w:rPr>
              <w:t xml:space="preserve"> slodze</w:t>
            </w:r>
          </w:p>
        </w:tc>
      </w:tr>
      <w:tr w:rsidR="007328D2" w14:paraId="2320E3EB" w14:textId="77777777">
        <w:trPr>
          <w:trHeight w:val="567"/>
        </w:trPr>
        <w:tc>
          <w:tcPr>
            <w:tcW w:w="3114" w:type="dxa"/>
          </w:tcPr>
          <w:p w14:paraId="19980C70"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7921DCCF" w14:textId="77777777" w:rsidR="007328D2" w:rsidRDefault="00000000">
            <w:pPr>
              <w:spacing w:before="240" w:after="240"/>
              <w:jc w:val="center"/>
              <w:rPr>
                <w:rFonts w:ascii="Times New Roman" w:eastAsia="Times New Roman" w:hAnsi="Times New Roman" w:cs="Times New Roman"/>
                <w:b/>
                <w:highlight w:val="yellow"/>
              </w:rPr>
            </w:pPr>
            <w:r>
              <w:rPr>
                <w:rFonts w:ascii="Times New Roman" w:eastAsia="Times New Roman" w:hAnsi="Times New Roman" w:cs="Times New Roman"/>
              </w:rPr>
              <w:t>2022.gada 10.oktobra līdz 21.</w:t>
            </w:r>
            <w:r>
              <w:t xml:space="preserve"> </w:t>
            </w:r>
            <w:r>
              <w:rPr>
                <w:rFonts w:ascii="Times New Roman" w:eastAsia="Times New Roman" w:hAnsi="Times New Roman" w:cs="Times New Roman"/>
              </w:rPr>
              <w:t>oktobrim</w:t>
            </w:r>
          </w:p>
        </w:tc>
      </w:tr>
      <w:tr w:rsidR="007328D2" w14:paraId="71EEB692" w14:textId="77777777">
        <w:trPr>
          <w:trHeight w:val="289"/>
        </w:trPr>
        <w:tc>
          <w:tcPr>
            <w:tcW w:w="3114" w:type="dxa"/>
            <w:vMerge w:val="restart"/>
            <w:vAlign w:val="center"/>
          </w:tcPr>
          <w:p w14:paraId="3FD46572" w14:textId="77777777" w:rsidR="007328D2"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52448D4C" w14:textId="77777777" w:rsidR="007328D2" w:rsidRPr="009C0AA3" w:rsidRDefault="00000000">
            <w:pPr>
              <w:spacing w:before="240" w:after="240"/>
              <w:jc w:val="center"/>
              <w:rPr>
                <w:rFonts w:ascii="Times New Roman" w:eastAsia="Times New Roman" w:hAnsi="Times New Roman" w:cs="Times New Roman"/>
                <w:bCs/>
              </w:rPr>
            </w:pPr>
            <w:r w:rsidRPr="009C0AA3">
              <w:rPr>
                <w:rFonts w:ascii="Times New Roman" w:eastAsia="Times New Roman" w:hAnsi="Times New Roman" w:cs="Times New Roman"/>
                <w:bCs/>
              </w:rPr>
              <w:t>komisijas vadītāja</w:t>
            </w:r>
          </w:p>
        </w:tc>
        <w:tc>
          <w:tcPr>
            <w:tcW w:w="4533" w:type="dxa"/>
            <w:vAlign w:val="center"/>
          </w:tcPr>
          <w:p w14:paraId="2AED7002" w14:textId="6537660A" w:rsidR="007328D2" w:rsidRDefault="00000000" w:rsidP="009C0AA3">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Pr>
                <w:rFonts w:ascii="Times New Roman" w:eastAsia="Times New Roman" w:hAnsi="Times New Roman" w:cs="Times New Roman"/>
                <w:color w:val="000000"/>
              </w:rPr>
              <w:t xml:space="preserve">Izglītības kvalitātes valsts dienesta Kvalitātes vērtēšanas departamenta vecākā eksperte </w:t>
            </w:r>
            <w:r>
              <w:rPr>
                <w:rFonts w:ascii="Times New Roman" w:eastAsia="Times New Roman" w:hAnsi="Times New Roman" w:cs="Times New Roman"/>
                <w:b/>
                <w:color w:val="000000"/>
              </w:rPr>
              <w:t>Guna Smiltniece</w:t>
            </w:r>
          </w:p>
        </w:tc>
      </w:tr>
      <w:tr w:rsidR="007328D2" w14:paraId="4F47E147" w14:textId="77777777">
        <w:trPr>
          <w:trHeight w:val="384"/>
        </w:trPr>
        <w:tc>
          <w:tcPr>
            <w:tcW w:w="3114" w:type="dxa"/>
            <w:vMerge/>
            <w:vAlign w:val="center"/>
          </w:tcPr>
          <w:p w14:paraId="6DDEE191" w14:textId="77777777" w:rsidR="007328D2" w:rsidRDefault="007328D2">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417" w:type="dxa"/>
            <w:shd w:val="clear" w:color="auto" w:fill="auto"/>
            <w:vAlign w:val="center"/>
          </w:tcPr>
          <w:p w14:paraId="1A80727C" w14:textId="77777777" w:rsidR="007328D2" w:rsidRPr="009C0AA3" w:rsidRDefault="00000000">
            <w:pPr>
              <w:spacing w:before="240" w:after="240"/>
              <w:jc w:val="center"/>
              <w:rPr>
                <w:rFonts w:ascii="Times New Roman" w:eastAsia="Times New Roman" w:hAnsi="Times New Roman" w:cs="Times New Roman"/>
                <w:bCs/>
              </w:rPr>
            </w:pPr>
            <w:r w:rsidRPr="009C0AA3">
              <w:rPr>
                <w:rFonts w:ascii="Times New Roman" w:eastAsia="Times New Roman" w:hAnsi="Times New Roman" w:cs="Times New Roman"/>
                <w:bCs/>
              </w:rPr>
              <w:t>eksperte</w:t>
            </w:r>
          </w:p>
        </w:tc>
        <w:tc>
          <w:tcPr>
            <w:tcW w:w="4533" w:type="dxa"/>
            <w:shd w:val="clear" w:color="auto" w:fill="auto"/>
            <w:vAlign w:val="center"/>
          </w:tcPr>
          <w:p w14:paraId="4CB4CDCC" w14:textId="561E95DF" w:rsidR="007328D2" w:rsidRDefault="009C0AA3" w:rsidP="009C0AA3">
            <w:pPr>
              <w:spacing w:before="120" w:after="120"/>
              <w:jc w:val="both"/>
              <w:rPr>
                <w:rFonts w:ascii="Times New Roman" w:eastAsia="Times New Roman" w:hAnsi="Times New Roman" w:cs="Times New Roman"/>
              </w:rPr>
            </w:pPr>
            <w:r>
              <w:rPr>
                <w:rFonts w:ascii="Times New Roman" w:eastAsia="Times New Roman" w:hAnsi="Times New Roman" w:cs="Times New Roman"/>
                <w:color w:val="000000"/>
              </w:rPr>
              <w:t xml:space="preserve">Izglītības kvalitātes valsts dienesta Kvalitātes vērtēšanas departamenta vecākā eksperte </w:t>
            </w:r>
            <w:r>
              <w:rPr>
                <w:rFonts w:ascii="Times New Roman" w:eastAsia="Times New Roman" w:hAnsi="Times New Roman" w:cs="Times New Roman"/>
                <w:b/>
              </w:rPr>
              <w:t xml:space="preserve">Ilga </w:t>
            </w:r>
            <w:proofErr w:type="spellStart"/>
            <w:r>
              <w:rPr>
                <w:rFonts w:ascii="Times New Roman" w:eastAsia="Times New Roman" w:hAnsi="Times New Roman" w:cs="Times New Roman"/>
                <w:b/>
              </w:rPr>
              <w:t>Rākina</w:t>
            </w:r>
            <w:proofErr w:type="spellEnd"/>
          </w:p>
        </w:tc>
      </w:tr>
      <w:tr w:rsidR="007328D2" w14:paraId="623AC501" w14:textId="77777777">
        <w:trPr>
          <w:trHeight w:val="337"/>
        </w:trPr>
        <w:tc>
          <w:tcPr>
            <w:tcW w:w="3114" w:type="dxa"/>
            <w:vMerge/>
            <w:vAlign w:val="center"/>
          </w:tcPr>
          <w:p w14:paraId="139A364A" w14:textId="77777777" w:rsidR="007328D2" w:rsidRDefault="007328D2">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1E217207" w14:textId="77777777" w:rsidR="007328D2" w:rsidRPr="009C0AA3" w:rsidRDefault="00000000">
            <w:pPr>
              <w:spacing w:before="240" w:after="240"/>
              <w:jc w:val="center"/>
              <w:rPr>
                <w:rFonts w:ascii="Times New Roman" w:eastAsia="Times New Roman" w:hAnsi="Times New Roman" w:cs="Times New Roman"/>
                <w:bCs/>
              </w:rPr>
            </w:pPr>
            <w:r w:rsidRPr="009C0AA3">
              <w:rPr>
                <w:rFonts w:ascii="Times New Roman" w:eastAsia="Times New Roman" w:hAnsi="Times New Roman" w:cs="Times New Roman"/>
                <w:bCs/>
              </w:rPr>
              <w:t>eksperte</w:t>
            </w:r>
          </w:p>
        </w:tc>
        <w:tc>
          <w:tcPr>
            <w:tcW w:w="4533" w:type="dxa"/>
            <w:vAlign w:val="center"/>
          </w:tcPr>
          <w:p w14:paraId="0420326A" w14:textId="77777777" w:rsidR="007328D2"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Izglītības kvalitātes valsts dienesta akreditācijas eksperte </w:t>
            </w:r>
            <w:r>
              <w:rPr>
                <w:rFonts w:ascii="Times New Roman" w:eastAsia="Times New Roman" w:hAnsi="Times New Roman" w:cs="Times New Roman"/>
                <w:b/>
              </w:rPr>
              <w:t xml:space="preserve">Jeļena </w:t>
            </w:r>
            <w:proofErr w:type="spellStart"/>
            <w:r>
              <w:rPr>
                <w:rFonts w:ascii="Times New Roman" w:eastAsia="Times New Roman" w:hAnsi="Times New Roman" w:cs="Times New Roman"/>
                <w:b/>
              </w:rPr>
              <w:t>Hļebnova-Čerņavska</w:t>
            </w:r>
            <w:proofErr w:type="spellEnd"/>
          </w:p>
        </w:tc>
      </w:tr>
    </w:tbl>
    <w:p w14:paraId="03A48F8F" w14:textId="77777777" w:rsidR="007328D2" w:rsidRDefault="007328D2">
      <w:pPr>
        <w:spacing w:line="240" w:lineRule="auto"/>
        <w:rPr>
          <w:rFonts w:ascii="Times New Roman" w:eastAsia="Times New Roman" w:hAnsi="Times New Roman" w:cs="Times New Roman"/>
          <w:b/>
        </w:rPr>
      </w:pPr>
    </w:p>
    <w:p w14:paraId="5B240C68" w14:textId="77777777" w:rsidR="007328D2" w:rsidRDefault="007328D2">
      <w:pPr>
        <w:spacing w:line="240" w:lineRule="auto"/>
        <w:rPr>
          <w:rFonts w:ascii="Times New Roman" w:eastAsia="Times New Roman" w:hAnsi="Times New Roman" w:cs="Times New Roman"/>
          <w:b/>
        </w:rPr>
      </w:pPr>
    </w:p>
    <w:p w14:paraId="10FCD91C" w14:textId="77777777" w:rsidR="007328D2" w:rsidRDefault="00000000">
      <w:pPr>
        <w:numPr>
          <w:ilvl w:val="0"/>
          <w:numId w:val="3"/>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4F21CD28" w14:textId="77777777" w:rsidR="007328D2" w:rsidRDefault="007328D2">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5EC84408" w14:textId="77777777" w:rsidR="007328D2" w:rsidRDefault="00000000">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0">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1">
        <w:r>
          <w:rPr>
            <w:rFonts w:ascii="Times New Roman" w:eastAsia="Times New Roman" w:hAnsi="Times New Roman" w:cs="Times New Roman"/>
            <w:color w:val="0000FF"/>
            <w:u w:val="single"/>
          </w:rPr>
          <w:t>https://www.ikvd.gov.lv/lv/akreditacija</w:t>
        </w:r>
      </w:hyperlink>
    </w:p>
    <w:p w14:paraId="43E6D234" w14:textId="77777777" w:rsidR="007328D2" w:rsidRDefault="00000000">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091AF2EE" w14:textId="77777777" w:rsidR="007328D2" w:rsidRDefault="00000000">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69E6465C" w14:textId="77777777" w:rsidR="007328D2" w:rsidRDefault="00000000">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42263693" w14:textId="77777777" w:rsidR="007328D2" w:rsidRDefault="007328D2">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7328D2" w14:paraId="2714EEE3" w14:textId="77777777">
        <w:tc>
          <w:tcPr>
            <w:tcW w:w="2222" w:type="dxa"/>
          </w:tcPr>
          <w:p w14:paraId="4F08889B" w14:textId="77777777" w:rsidR="007328D2"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156D8F08" w14:textId="77777777" w:rsidR="007328D2"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7328D2" w14:paraId="59BDF4B5" w14:textId="77777777">
        <w:tc>
          <w:tcPr>
            <w:tcW w:w="2222" w:type="dxa"/>
          </w:tcPr>
          <w:p w14:paraId="691D5128" w14:textId="77777777" w:rsidR="007328D2"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24BF4B71" w14:textId="77777777" w:rsidR="007328D2"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7328D2" w14:paraId="71A94F24" w14:textId="77777777">
        <w:tc>
          <w:tcPr>
            <w:tcW w:w="2222" w:type="dxa"/>
          </w:tcPr>
          <w:p w14:paraId="6761A89B" w14:textId="77777777" w:rsidR="007328D2"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288E2EE2" w14:textId="77777777" w:rsidR="007328D2"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7328D2" w14:paraId="0A81C5D8" w14:textId="77777777">
        <w:tc>
          <w:tcPr>
            <w:tcW w:w="2222" w:type="dxa"/>
          </w:tcPr>
          <w:p w14:paraId="074E1D61" w14:textId="77777777" w:rsidR="007328D2"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5AC9CB1C" w14:textId="77777777" w:rsidR="007328D2"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7328D2" w14:paraId="0537ECAC" w14:textId="77777777">
        <w:tc>
          <w:tcPr>
            <w:tcW w:w="2222" w:type="dxa"/>
          </w:tcPr>
          <w:p w14:paraId="2F8FACB0" w14:textId="77777777" w:rsidR="007328D2"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35E09EC6" w14:textId="77777777" w:rsidR="007328D2"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7328D2" w14:paraId="576980E1" w14:textId="77777777">
        <w:tc>
          <w:tcPr>
            <w:tcW w:w="2222" w:type="dxa"/>
          </w:tcPr>
          <w:p w14:paraId="4D7F34B0" w14:textId="77777777" w:rsidR="007328D2"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2415123D" w14:textId="77777777" w:rsidR="007328D2"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058225F6" w14:textId="7E433B7C" w:rsidR="007328D2" w:rsidRDefault="007328D2">
      <w:pPr>
        <w:shd w:val="clear" w:color="auto" w:fill="FFFFFF"/>
        <w:spacing w:line="240" w:lineRule="auto"/>
        <w:jc w:val="both"/>
        <w:rPr>
          <w:rFonts w:ascii="Times New Roman" w:eastAsia="Times New Roman" w:hAnsi="Times New Roman" w:cs="Times New Roman"/>
          <w:b/>
        </w:rPr>
      </w:pPr>
    </w:p>
    <w:p w14:paraId="2E81588A" w14:textId="77777777" w:rsidR="00A21AA0" w:rsidRDefault="00A21AA0">
      <w:pPr>
        <w:shd w:val="clear" w:color="auto" w:fill="FFFFFF"/>
        <w:spacing w:line="240" w:lineRule="auto"/>
        <w:jc w:val="both"/>
        <w:rPr>
          <w:rFonts w:ascii="Times New Roman" w:eastAsia="Times New Roman" w:hAnsi="Times New Roman" w:cs="Times New Roman"/>
          <w:b/>
        </w:rPr>
      </w:pPr>
    </w:p>
    <w:p w14:paraId="6CF70942" w14:textId="77777777" w:rsidR="007328D2"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5C2B2056" w14:textId="77777777" w:rsidR="007328D2" w:rsidRDefault="007328D2">
      <w:pPr>
        <w:spacing w:line="240" w:lineRule="auto"/>
        <w:jc w:val="both"/>
        <w:rPr>
          <w:rFonts w:ascii="Times New Roman" w:eastAsia="Times New Roman" w:hAnsi="Times New Roman" w:cs="Times New Roman"/>
        </w:rPr>
      </w:pPr>
    </w:p>
    <w:p w14:paraId="7D846AB7" w14:textId="77777777"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5BFEE8C3" w14:textId="0C35521B" w:rsidR="007328D2" w:rsidRPr="00957876" w:rsidRDefault="00000000">
      <w:pPr>
        <w:numPr>
          <w:ilvl w:val="2"/>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bookmarkStart w:id="3" w:name="_Hlk116846943"/>
      <w:r w:rsidRPr="00957876">
        <w:rPr>
          <w:rFonts w:ascii="Times New Roman" w:eastAsia="Times New Roman" w:hAnsi="Times New Roman" w:cs="Times New Roman"/>
          <w:color w:val="11100F"/>
          <w:highlight w:val="white"/>
        </w:rPr>
        <w:t>Misija</w:t>
      </w:r>
      <w:r w:rsidRPr="00957876">
        <w:rPr>
          <w:rFonts w:ascii="Times New Roman" w:eastAsia="Times New Roman" w:hAnsi="Times New Roman" w:cs="Times New Roman"/>
          <w:color w:val="000000"/>
        </w:rPr>
        <w:t xml:space="preserve"> –</w:t>
      </w:r>
      <w:r w:rsidR="00957876" w:rsidRPr="00957876">
        <w:rPr>
          <w:rFonts w:ascii="Times New Roman" w:eastAsia="Times New Roman" w:hAnsi="Times New Roman" w:cs="Times New Roman"/>
          <w:color w:val="000000"/>
        </w:rPr>
        <w:t xml:space="preserve"> </w:t>
      </w:r>
      <w:r w:rsidR="00957876" w:rsidRPr="00957876">
        <w:rPr>
          <w:rFonts w:ascii="Times New Roman" w:hAnsi="Times New Roman" w:cs="Times New Roman"/>
          <w:shd w:val="clear" w:color="auto" w:fill="FFFFFF"/>
          <w:lang w:val="lv-LV"/>
        </w:rPr>
        <w:t>sagatavot darba tirgū konkurētspējīgus, kvalificētus darbiniekus, kas spēj  augstvērtīgi un radoši pildīt darba pienākumus</w:t>
      </w:r>
      <w:r w:rsidRPr="00957876">
        <w:rPr>
          <w:rFonts w:ascii="Times New Roman" w:eastAsia="Times New Roman" w:hAnsi="Times New Roman" w:cs="Times New Roman"/>
          <w:color w:val="000000"/>
        </w:rPr>
        <w:t>;</w:t>
      </w:r>
    </w:p>
    <w:p w14:paraId="5D346B76" w14:textId="2A68A7C9" w:rsidR="007328D2" w:rsidRPr="00957876" w:rsidRDefault="00000000">
      <w:pPr>
        <w:numPr>
          <w:ilvl w:val="2"/>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957876">
        <w:rPr>
          <w:rFonts w:ascii="Times New Roman" w:eastAsia="Times New Roman" w:hAnsi="Times New Roman" w:cs="Times New Roman"/>
          <w:color w:val="000000"/>
        </w:rPr>
        <w:lastRenderedPageBreak/>
        <w:t xml:space="preserve">Vīzija – </w:t>
      </w:r>
      <w:r w:rsidR="00957876" w:rsidRPr="00957876">
        <w:rPr>
          <w:rFonts w:ascii="Times New Roman" w:hAnsi="Times New Roman" w:cs="Times New Roman"/>
          <w:lang w:val="lv-LV"/>
        </w:rPr>
        <w:t>izglītojamam kļūt par radošu, brīvu, harmonisku, uzņēmīgu, patstāvīgu un uz pozitīvu saskarsmi orientētu personību, kura ir spējīga atrast savu identitāti un veiksmīgi konkurēt Eiropas darba tirgū.</w:t>
      </w:r>
    </w:p>
    <w:bookmarkEnd w:id="3"/>
    <w:p w14:paraId="678C0B36" w14:textId="621F9A2B" w:rsidR="008F1E67" w:rsidRDefault="00F4006F" w:rsidP="008F1E67">
      <w:pPr>
        <w:pStyle w:val="Sarakstarindkopa"/>
        <w:numPr>
          <w:ilvl w:val="2"/>
          <w:numId w:val="6"/>
        </w:numPr>
        <w:tabs>
          <w:tab w:val="left" w:pos="1134"/>
        </w:tabs>
        <w:rPr>
          <w:rFonts w:ascii="Times New Roman" w:hAnsi="Times New Roman" w:cs="Times New Roman"/>
          <w:lang w:val="lv-LV"/>
        </w:rPr>
      </w:pPr>
      <w:r>
        <w:rPr>
          <w:rFonts w:ascii="Times New Roman" w:hAnsi="Times New Roman" w:cs="Times New Roman"/>
          <w:lang w:val="lv-LV"/>
        </w:rPr>
        <w:t>Mērķis</w:t>
      </w:r>
      <w:r w:rsidR="008F1E67" w:rsidRPr="0034523E">
        <w:rPr>
          <w:rFonts w:ascii="Times New Roman" w:hAnsi="Times New Roman" w:cs="Times New Roman"/>
          <w:lang w:val="lv-LV"/>
        </w:rPr>
        <w:t>:</w:t>
      </w:r>
    </w:p>
    <w:p w14:paraId="46507685" w14:textId="77777777" w:rsidR="008F1E67" w:rsidRPr="008F1E67" w:rsidRDefault="008F1E67" w:rsidP="008F1E67">
      <w:pPr>
        <w:pStyle w:val="Sarakstarindkopa"/>
        <w:numPr>
          <w:ilvl w:val="3"/>
          <w:numId w:val="6"/>
        </w:numPr>
        <w:tabs>
          <w:tab w:val="left" w:pos="1134"/>
        </w:tabs>
        <w:spacing w:line="240" w:lineRule="auto"/>
        <w:jc w:val="both"/>
        <w:rPr>
          <w:rFonts w:ascii="Times New Roman" w:hAnsi="Times New Roman" w:cs="Times New Roman"/>
          <w:lang w:val="lv-LV"/>
        </w:rPr>
      </w:pPr>
      <w:r w:rsidRPr="008F1E67">
        <w:rPr>
          <w:rFonts w:ascii="Times New Roman" w:hAnsi="Times New Roman" w:cs="Times New Roman"/>
          <w:lang w:val="lv-LV"/>
        </w:rPr>
        <w:t xml:space="preserve">100% izglītojamie kvalifikācijas eksāmenu </w:t>
      </w:r>
      <w:r w:rsidRPr="008F1E67">
        <w:rPr>
          <w:rFonts w:ascii="Times New Roman" w:eastAsia="Times New Roman" w:hAnsi="Times New Roman" w:cs="Times New Roman"/>
          <w:lang w:val="lv-LV"/>
        </w:rPr>
        <w:t>nokārto ar vidējo vērtējumu ne zemāk par 7 ballēm;</w:t>
      </w:r>
    </w:p>
    <w:p w14:paraId="60BCB09B" w14:textId="081282BC" w:rsidR="008F1E67" w:rsidRPr="008F1E67" w:rsidRDefault="008F1E67" w:rsidP="008F1E67">
      <w:pPr>
        <w:pStyle w:val="Sarakstarindkopa"/>
        <w:numPr>
          <w:ilvl w:val="3"/>
          <w:numId w:val="6"/>
        </w:numPr>
        <w:tabs>
          <w:tab w:val="left" w:pos="1134"/>
        </w:tabs>
        <w:spacing w:line="240" w:lineRule="auto"/>
        <w:jc w:val="both"/>
        <w:rPr>
          <w:rFonts w:ascii="Times New Roman" w:hAnsi="Times New Roman" w:cs="Times New Roman"/>
          <w:lang w:val="lv-LV"/>
        </w:rPr>
      </w:pPr>
      <w:r w:rsidRPr="008F1E67">
        <w:rPr>
          <w:rFonts w:ascii="Times New Roman" w:eastAsia="Times New Roman" w:hAnsi="Times New Roman" w:cs="Times New Roman"/>
          <w:lang w:val="lv-LV"/>
        </w:rPr>
        <w:t>samazināt par 50% atskaitīto no profesionālās tālākizglītības un pilnveides izglītības programmām</w:t>
      </w:r>
      <w:r w:rsidR="002F4E97">
        <w:rPr>
          <w:rFonts w:ascii="Times New Roman" w:eastAsia="Times New Roman" w:hAnsi="Times New Roman" w:cs="Times New Roman"/>
          <w:lang w:val="lv-LV"/>
        </w:rPr>
        <w:t>;</w:t>
      </w:r>
    </w:p>
    <w:p w14:paraId="0BEE1A7E" w14:textId="199519FB" w:rsidR="008F1E67" w:rsidRPr="002F4E97" w:rsidRDefault="008F1E67" w:rsidP="008F1E67">
      <w:pPr>
        <w:pStyle w:val="Sarakstarindkopa"/>
        <w:numPr>
          <w:ilvl w:val="3"/>
          <w:numId w:val="6"/>
        </w:numPr>
        <w:tabs>
          <w:tab w:val="left" w:pos="1134"/>
        </w:tabs>
        <w:spacing w:line="240" w:lineRule="auto"/>
        <w:jc w:val="both"/>
        <w:rPr>
          <w:rFonts w:ascii="Times New Roman" w:eastAsia="Times New Roman" w:hAnsi="Times New Roman" w:cs="Times New Roman"/>
          <w:lang w:val="lv-LV"/>
        </w:rPr>
      </w:pPr>
      <w:r w:rsidRPr="002F4E97">
        <w:rPr>
          <w:rFonts w:ascii="Times New Roman" w:eastAsia="Times New Roman" w:hAnsi="Times New Roman" w:cs="Times New Roman"/>
          <w:lang w:val="lv-LV"/>
        </w:rPr>
        <w:t xml:space="preserve"> </w:t>
      </w:r>
      <w:r w:rsidR="002F4E97" w:rsidRPr="002F4E97">
        <w:rPr>
          <w:rFonts w:ascii="Times New Roman" w:eastAsia="Times New Roman" w:hAnsi="Times New Roman" w:cs="Times New Roman"/>
          <w:lang w:val="lv-LV"/>
        </w:rPr>
        <w:t>i</w:t>
      </w:r>
      <w:r w:rsidRPr="002F4E97">
        <w:rPr>
          <w:rFonts w:ascii="Times New Roman" w:eastAsia="Times New Roman" w:hAnsi="Times New Roman" w:cs="Times New Roman"/>
          <w:lang w:val="lv-LV"/>
        </w:rPr>
        <w:t>zglītības iestādē saglabāt esošās un izstrādāt jaunas profesionālās tālākizglītības un pilnveides izglītības programmas;</w:t>
      </w:r>
    </w:p>
    <w:p w14:paraId="467D5345" w14:textId="4EE59F3E" w:rsidR="002F4E97" w:rsidRPr="002F4E97" w:rsidRDefault="008F1E67" w:rsidP="002F4E97">
      <w:pPr>
        <w:pStyle w:val="Sarakstarindkopa"/>
        <w:numPr>
          <w:ilvl w:val="3"/>
          <w:numId w:val="6"/>
        </w:numPr>
        <w:tabs>
          <w:tab w:val="left" w:pos="1134"/>
        </w:tabs>
        <w:spacing w:line="240" w:lineRule="auto"/>
        <w:jc w:val="both"/>
        <w:rPr>
          <w:rFonts w:ascii="Times New Roman" w:eastAsia="Times New Roman" w:hAnsi="Times New Roman" w:cs="Times New Roman"/>
          <w:lang w:val="lv-LV"/>
        </w:rPr>
      </w:pPr>
      <w:r w:rsidRPr="002F4E97">
        <w:rPr>
          <w:rFonts w:ascii="Times New Roman" w:eastAsia="Times New Roman" w:hAnsi="Times New Roman" w:cs="Times New Roman"/>
          <w:lang w:val="lv-LV"/>
        </w:rPr>
        <w:t xml:space="preserve"> </w:t>
      </w:r>
      <w:r w:rsidR="002F4E97" w:rsidRPr="002F4E97">
        <w:rPr>
          <w:rFonts w:ascii="Times New Roman" w:eastAsia="Times New Roman" w:hAnsi="Times New Roman" w:cs="Times New Roman"/>
          <w:lang w:val="lv-LV"/>
        </w:rPr>
        <w:t>i</w:t>
      </w:r>
      <w:r w:rsidRPr="002F4E97">
        <w:rPr>
          <w:rFonts w:ascii="Times New Roman" w:eastAsia="Times New Roman" w:hAnsi="Times New Roman" w:cs="Times New Roman"/>
          <w:lang w:val="lv-LV"/>
        </w:rPr>
        <w:t>zglītības iestādei nodrošināt pedagogiem kvalifikācijas celšanas kursus</w:t>
      </w:r>
      <w:r w:rsidR="00FB2CB8">
        <w:rPr>
          <w:rFonts w:ascii="Times New Roman" w:eastAsia="Times New Roman" w:hAnsi="Times New Roman" w:cs="Times New Roman"/>
          <w:lang w:val="lv-LV"/>
        </w:rPr>
        <w:t xml:space="preserve"> </w:t>
      </w:r>
      <w:r w:rsidRPr="002F4E97">
        <w:rPr>
          <w:rFonts w:ascii="Times New Roman" w:eastAsia="Times New Roman" w:hAnsi="Times New Roman" w:cs="Times New Roman"/>
          <w:lang w:val="lv-LV"/>
        </w:rPr>
        <w:t>par 75%</w:t>
      </w:r>
      <w:r w:rsidR="002F4E97" w:rsidRPr="002F4E97">
        <w:rPr>
          <w:rFonts w:ascii="Times New Roman" w:eastAsia="Times New Roman" w:hAnsi="Times New Roman" w:cs="Times New Roman"/>
          <w:lang w:val="lv-LV"/>
        </w:rPr>
        <w:t>;</w:t>
      </w:r>
    </w:p>
    <w:p w14:paraId="3522B8CD" w14:textId="6A8E96AE" w:rsidR="008F1E67" w:rsidRPr="002F4E97" w:rsidRDefault="00764057" w:rsidP="002F4E97">
      <w:pPr>
        <w:pStyle w:val="Sarakstarindkopa"/>
        <w:numPr>
          <w:ilvl w:val="3"/>
          <w:numId w:val="6"/>
        </w:numPr>
        <w:tabs>
          <w:tab w:val="left" w:pos="1134"/>
        </w:tabs>
        <w:spacing w:line="240" w:lineRule="auto"/>
        <w:jc w:val="both"/>
        <w:rPr>
          <w:rFonts w:ascii="Times New Roman" w:eastAsia="Times New Roman" w:hAnsi="Times New Roman" w:cs="Times New Roman"/>
          <w:lang w:val="lv-LV"/>
        </w:rPr>
      </w:pPr>
      <w:r>
        <w:rPr>
          <w:rFonts w:ascii="Times New Roman" w:eastAsia="Times New Roman" w:hAnsi="Times New Roman" w:cs="Times New Roman"/>
          <w:lang w:val="lv-LV"/>
        </w:rPr>
        <w:t>n</w:t>
      </w:r>
      <w:r w:rsidR="008F1E67" w:rsidRPr="002F4E97">
        <w:rPr>
          <w:rFonts w:ascii="Times New Roman" w:eastAsia="Times New Roman" w:hAnsi="Times New Roman" w:cs="Times New Roman"/>
          <w:lang w:val="lv-LV"/>
        </w:rPr>
        <w:t>odrošināt mācību procesu atbilstoši programmas specifikai ar jaunākajām tehnoloģijām</w:t>
      </w:r>
      <w:r w:rsidR="00FB2CB8">
        <w:rPr>
          <w:rFonts w:ascii="Times New Roman" w:eastAsia="Times New Roman" w:hAnsi="Times New Roman" w:cs="Times New Roman"/>
          <w:lang w:val="lv-LV"/>
        </w:rPr>
        <w:t xml:space="preserve"> </w:t>
      </w:r>
      <w:r w:rsidR="008F1E67" w:rsidRPr="002F4E97">
        <w:rPr>
          <w:rFonts w:ascii="Times New Roman" w:eastAsia="Times New Roman" w:hAnsi="Times New Roman" w:cs="Times New Roman"/>
          <w:lang w:val="lv-LV"/>
        </w:rPr>
        <w:t xml:space="preserve">par 50%. </w:t>
      </w:r>
    </w:p>
    <w:p w14:paraId="3650DD00" w14:textId="77777777" w:rsidR="007328D2" w:rsidRDefault="007328D2">
      <w:pPr>
        <w:spacing w:line="240" w:lineRule="auto"/>
        <w:jc w:val="both"/>
        <w:rPr>
          <w:rFonts w:ascii="Times New Roman" w:eastAsia="Times New Roman" w:hAnsi="Times New Roman" w:cs="Times New Roman"/>
        </w:rPr>
      </w:pPr>
    </w:p>
    <w:p w14:paraId="01A43402" w14:textId="28113E02" w:rsidR="00895665"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30E5E6DA" w14:textId="77777777" w:rsidR="00895665" w:rsidRPr="00586DD2"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586DD2">
        <w:rPr>
          <w:rFonts w:ascii="Times New Roman" w:eastAsia="Times New Roman" w:hAnsi="Times New Roman" w:cs="Times New Roman"/>
          <w:color w:val="000000"/>
        </w:rPr>
        <w:t>100% izglītojamie ir informēti par aktualitātēm darba tirgū, karjeras iespējām un tendencēm  vietējā un valsts mērogā;</w:t>
      </w:r>
    </w:p>
    <w:p w14:paraId="7ED5F3AC" w14:textId="296FDF21" w:rsidR="00895665" w:rsidRPr="00B250B7" w:rsidRDefault="00AE1104"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75</w:t>
      </w:r>
      <w:r w:rsidR="00895665" w:rsidRPr="00B250B7">
        <w:rPr>
          <w:rFonts w:ascii="Times New Roman" w:eastAsia="Times New Roman" w:hAnsi="Times New Roman" w:cs="Times New Roman"/>
          <w:color w:val="000000"/>
        </w:rPr>
        <w:t xml:space="preserve">% vērotajās mācību nodarbībās izglītības procesa plānošanas un īstenošanas efektivitāte ir laba, tostarp, tās ir metodiski un didaktiski </w:t>
      </w:r>
      <w:proofErr w:type="spellStart"/>
      <w:r w:rsidR="00895665" w:rsidRPr="00B250B7">
        <w:rPr>
          <w:rFonts w:ascii="Times New Roman" w:eastAsia="Times New Roman" w:hAnsi="Times New Roman" w:cs="Times New Roman"/>
          <w:color w:val="000000"/>
        </w:rPr>
        <w:t>daudzvdeidīgas</w:t>
      </w:r>
      <w:proofErr w:type="spellEnd"/>
      <w:r w:rsidR="00895665" w:rsidRPr="00B250B7">
        <w:rPr>
          <w:rFonts w:ascii="Times New Roman" w:eastAsia="Times New Roman" w:hAnsi="Times New Roman" w:cs="Times New Roman"/>
          <w:color w:val="000000"/>
        </w:rPr>
        <w:t>, un izglītojamiem ir iespējams apgūt nepieciešamās zināšanas, prasmes un attieksmes profesionālai darbībai;</w:t>
      </w:r>
    </w:p>
    <w:p w14:paraId="70F21810" w14:textId="77777777" w:rsidR="00895665"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80% izglītojamo ikdienas izglītības procesā sasniedz labus mācību rezultātus, vidēji septiņas balles un augstāk;</w:t>
      </w:r>
    </w:p>
    <w:p w14:paraId="129208BD" w14:textId="7AA9277A" w:rsidR="00895665" w:rsidRDefault="00AE1104"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42</w:t>
      </w:r>
      <w:r w:rsidR="00895665" w:rsidRPr="00AE1104">
        <w:rPr>
          <w:rFonts w:ascii="Times New Roman" w:eastAsia="Times New Roman" w:hAnsi="Times New Roman" w:cs="Times New Roman"/>
          <w:bCs/>
          <w:color w:val="000000"/>
        </w:rPr>
        <w:t>%</w:t>
      </w:r>
      <w:r w:rsidR="00895665" w:rsidRPr="00B04013">
        <w:rPr>
          <w:rFonts w:ascii="Times New Roman" w:eastAsia="Times New Roman" w:hAnsi="Times New Roman" w:cs="Times New Roman"/>
          <w:bCs/>
          <w:color w:val="000000"/>
        </w:rPr>
        <w:t xml:space="preserve"> izglītojamie iegūst profesionālo kvalifikāciju un viņu vērtējums profesionālās kvalifikācijas eksāmenā nav zemāks par </w:t>
      </w:r>
      <w:r w:rsidR="00895665">
        <w:rPr>
          <w:rFonts w:ascii="Times New Roman" w:eastAsia="Times New Roman" w:hAnsi="Times New Roman" w:cs="Times New Roman"/>
          <w:bCs/>
          <w:color w:val="000000"/>
        </w:rPr>
        <w:t xml:space="preserve">septiņām </w:t>
      </w:r>
      <w:r w:rsidR="00895665" w:rsidRPr="00B04013">
        <w:rPr>
          <w:rFonts w:ascii="Times New Roman" w:eastAsia="Times New Roman" w:hAnsi="Times New Roman" w:cs="Times New Roman"/>
          <w:bCs/>
          <w:color w:val="000000"/>
        </w:rPr>
        <w:t>ballēm;</w:t>
      </w:r>
    </w:p>
    <w:p w14:paraId="5C584C57" w14:textId="0606DB42" w:rsidR="00895665" w:rsidRPr="00895665"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9E5F87">
        <w:rPr>
          <w:rFonts w:ascii="Times New Roman" w:hAnsi="Times New Roman" w:cs="Times New Roman"/>
          <w:lang w:val="lv-LV"/>
        </w:rPr>
        <w:t xml:space="preserve">100% </w:t>
      </w:r>
      <w:r>
        <w:rPr>
          <w:rFonts w:ascii="Times New Roman" w:hAnsi="Times New Roman" w:cs="Times New Roman"/>
          <w:lang w:val="lv-LV"/>
        </w:rPr>
        <w:t xml:space="preserve">darba devēji </w:t>
      </w:r>
      <w:r w:rsidRPr="009E5F87">
        <w:rPr>
          <w:rFonts w:ascii="Times New Roman" w:hAnsi="Times New Roman" w:cs="Times New Roman"/>
          <w:lang w:val="lv-LV"/>
        </w:rPr>
        <w:t>atzinīgi novērtējuši absolventu – jauno darbinieku attieksmi, zināšanas, prasmes, kompetences.</w:t>
      </w:r>
    </w:p>
    <w:p w14:paraId="0765F5EF" w14:textId="77777777" w:rsidR="00895665"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100% pedagogu ir normatīvajos aktos noteiktā nepieciešamā izglītība un profesionālā kvalifikācija;</w:t>
      </w:r>
    </w:p>
    <w:p w14:paraId="6D9878EF" w14:textId="49B192F6" w:rsidR="00895665"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rPr>
        <w:t>100</w:t>
      </w:r>
      <w:r>
        <w:rPr>
          <w:rFonts w:ascii="Times New Roman" w:eastAsia="Times New Roman" w:hAnsi="Times New Roman" w:cs="Times New Roman"/>
          <w:color w:val="000000"/>
        </w:rPr>
        <w:t>% pedagogi veic normatīvos aktos noteikto nepieciešamo profesionālās kompetences pilnveidi;</w:t>
      </w:r>
    </w:p>
    <w:p w14:paraId="0D6461FD" w14:textId="69775D6F" w:rsidR="00895665" w:rsidRPr="009E5F87"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3B4C0E">
        <w:rPr>
          <w:rFonts w:ascii="Times New Roman" w:eastAsia="Times New Roman" w:hAnsi="Times New Roman" w:cs="Times New Roman"/>
          <w:color w:val="000000"/>
        </w:rPr>
        <w:t xml:space="preserve">Izglītības iestāde regulāri (reizi gadā) iegūst datus un informāciju, kura apliecina, ka izglītības iestādes mikroklimats, fiziskā un emocionālā vide ir droša. Anketēšanā piedalījās </w:t>
      </w:r>
      <w:r>
        <w:rPr>
          <w:rFonts w:ascii="Times New Roman" w:eastAsia="Times New Roman" w:hAnsi="Times New Roman" w:cs="Times New Roman"/>
          <w:color w:val="000000"/>
        </w:rPr>
        <w:t>40</w:t>
      </w:r>
      <w:r w:rsidRPr="003B4C0E">
        <w:rPr>
          <w:rFonts w:ascii="Times New Roman" w:eastAsia="Times New Roman" w:hAnsi="Times New Roman" w:cs="Times New Roman"/>
          <w:color w:val="000000"/>
        </w:rPr>
        <w:t>% respondentu;</w:t>
      </w:r>
    </w:p>
    <w:p w14:paraId="7C962C84" w14:textId="77777777" w:rsidR="00895665" w:rsidRPr="003B4C0E"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3B4C0E">
        <w:rPr>
          <w:rFonts w:ascii="Times New Roman" w:eastAsia="Times New Roman" w:hAnsi="Times New Roman" w:cs="Times New Roman"/>
          <w:color w:val="000000"/>
        </w:rPr>
        <w:t>100% respondentu norādīja, ka izglītības iestādē jūtas fiziski un emocionāli droši;</w:t>
      </w:r>
    </w:p>
    <w:p w14:paraId="2836B792" w14:textId="77777777" w:rsidR="00895665" w:rsidRPr="003B4C0E" w:rsidRDefault="00895665" w:rsidP="00895665">
      <w:pPr>
        <w:numPr>
          <w:ilvl w:val="2"/>
          <w:numId w:val="13"/>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3B4C0E">
        <w:rPr>
          <w:rFonts w:ascii="Times New Roman" w:eastAsia="Times New Roman" w:hAnsi="Times New Roman" w:cs="Times New Roman"/>
          <w:color w:val="000000"/>
        </w:rPr>
        <w:t>100% pedagogu ir apmierināti ar pieejamajiem un nodrošinātajiem resursiem.</w:t>
      </w:r>
    </w:p>
    <w:p w14:paraId="2E6341F4" w14:textId="77777777" w:rsidR="00895665" w:rsidRDefault="00895665">
      <w:pPr>
        <w:spacing w:line="240" w:lineRule="auto"/>
        <w:jc w:val="both"/>
        <w:rPr>
          <w:rFonts w:ascii="Times New Roman" w:eastAsia="Times New Roman" w:hAnsi="Times New Roman" w:cs="Times New Roman"/>
          <w:b/>
        </w:rPr>
      </w:pPr>
    </w:p>
    <w:p w14:paraId="1E82DF9C" w14:textId="77777777"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3"/>
        <w:tblW w:w="90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4080"/>
        <w:gridCol w:w="1246"/>
        <w:gridCol w:w="2855"/>
      </w:tblGrid>
      <w:tr w:rsidR="007328D2" w14:paraId="3D9EA41B" w14:textId="77777777">
        <w:tc>
          <w:tcPr>
            <w:tcW w:w="883" w:type="dxa"/>
          </w:tcPr>
          <w:p w14:paraId="1DC926A9" w14:textId="77777777" w:rsidR="007328D2" w:rsidRDefault="00000000">
            <w:pPr>
              <w:jc w:val="center"/>
              <w:rPr>
                <w:rFonts w:ascii="Times New Roman" w:eastAsia="Times New Roman" w:hAnsi="Times New Roman" w:cs="Times New Roman"/>
                <w:b/>
              </w:rPr>
            </w:pPr>
            <w:proofErr w:type="spellStart"/>
            <w:r>
              <w:rPr>
                <w:rFonts w:ascii="Times New Roman" w:eastAsia="Times New Roman" w:hAnsi="Times New Roman" w:cs="Times New Roman"/>
                <w:b/>
              </w:rPr>
              <w:t>Nr.p.k</w:t>
            </w:r>
            <w:proofErr w:type="spellEnd"/>
            <w:r>
              <w:rPr>
                <w:rFonts w:ascii="Times New Roman" w:eastAsia="Times New Roman" w:hAnsi="Times New Roman" w:cs="Times New Roman"/>
                <w:b/>
              </w:rPr>
              <w:t>.</w:t>
            </w:r>
          </w:p>
        </w:tc>
        <w:tc>
          <w:tcPr>
            <w:tcW w:w="4080" w:type="dxa"/>
          </w:tcPr>
          <w:p w14:paraId="48DCE3B5" w14:textId="77777777" w:rsidR="007328D2" w:rsidRDefault="00000000">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6" w:type="dxa"/>
          </w:tcPr>
          <w:p w14:paraId="5D186713" w14:textId="77777777" w:rsidR="007328D2" w:rsidRDefault="00000000">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5" w:type="dxa"/>
          </w:tcPr>
          <w:p w14:paraId="0C373952" w14:textId="77777777" w:rsidR="007328D2" w:rsidRDefault="00000000">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7328D2" w14:paraId="6EE988A3" w14:textId="77777777">
        <w:tc>
          <w:tcPr>
            <w:tcW w:w="883" w:type="dxa"/>
          </w:tcPr>
          <w:p w14:paraId="0A0A64D2" w14:textId="77777777" w:rsidR="007328D2" w:rsidRDefault="00000000">
            <w:pPr>
              <w:jc w:val="both"/>
              <w:rPr>
                <w:rFonts w:ascii="Times New Roman" w:eastAsia="Times New Roman" w:hAnsi="Times New Roman" w:cs="Times New Roman"/>
              </w:rPr>
            </w:pPr>
            <w:r>
              <w:rPr>
                <w:rFonts w:ascii="Times New Roman" w:eastAsia="Times New Roman" w:hAnsi="Times New Roman" w:cs="Times New Roman"/>
              </w:rPr>
              <w:t>2.3.1.</w:t>
            </w:r>
          </w:p>
        </w:tc>
        <w:tc>
          <w:tcPr>
            <w:tcW w:w="4080" w:type="dxa"/>
          </w:tcPr>
          <w:p w14:paraId="4BCA8AEE" w14:textId="77777777" w:rsidR="007328D2"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Iepriekšējā mācību gadā mazāk kā 40% izglītojamo iegūst sešas balles vai zemāku vērtējumu profesionālās kvalifikācijas eksāmenos</w:t>
            </w:r>
          </w:p>
        </w:tc>
        <w:tc>
          <w:tcPr>
            <w:tcW w:w="1246" w:type="dxa"/>
            <w:vAlign w:val="center"/>
          </w:tcPr>
          <w:p w14:paraId="3440A09B" w14:textId="77777777" w:rsidR="007328D2" w:rsidRDefault="00000000">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2E5E337A" w14:textId="727731B6" w:rsidR="007328D2" w:rsidRDefault="007328D2">
            <w:pPr>
              <w:jc w:val="both"/>
              <w:rPr>
                <w:rFonts w:ascii="Times New Roman" w:eastAsia="Times New Roman" w:hAnsi="Times New Roman" w:cs="Times New Roman"/>
                <w:sz w:val="24"/>
                <w:szCs w:val="24"/>
              </w:rPr>
            </w:pPr>
          </w:p>
        </w:tc>
      </w:tr>
      <w:tr w:rsidR="007328D2" w14:paraId="496DFE4F" w14:textId="77777777" w:rsidTr="004B7FDD">
        <w:tc>
          <w:tcPr>
            <w:tcW w:w="883" w:type="dxa"/>
          </w:tcPr>
          <w:p w14:paraId="102BD3B2" w14:textId="77777777" w:rsidR="007328D2" w:rsidRDefault="00000000">
            <w:pPr>
              <w:jc w:val="both"/>
              <w:rPr>
                <w:rFonts w:ascii="Times New Roman" w:eastAsia="Times New Roman" w:hAnsi="Times New Roman" w:cs="Times New Roman"/>
              </w:rPr>
            </w:pPr>
            <w:r>
              <w:rPr>
                <w:rFonts w:ascii="Times New Roman" w:eastAsia="Times New Roman" w:hAnsi="Times New Roman" w:cs="Times New Roman"/>
              </w:rPr>
              <w:t>2.3.2.</w:t>
            </w:r>
          </w:p>
        </w:tc>
        <w:tc>
          <w:tcPr>
            <w:tcW w:w="4080" w:type="dxa"/>
          </w:tcPr>
          <w:p w14:paraId="7C651E84" w14:textId="77777777" w:rsidR="007328D2"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4E509966" w14:textId="77777777" w:rsidR="007328D2" w:rsidRDefault="00000000">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vAlign w:val="center"/>
          </w:tcPr>
          <w:p w14:paraId="0519CA2E" w14:textId="3941BF6F" w:rsidR="007328D2" w:rsidRPr="004B7FDD" w:rsidRDefault="007328D2" w:rsidP="004B7FDD">
            <w:pPr>
              <w:rPr>
                <w:rFonts w:ascii="Times New Roman" w:eastAsia="Times New Roman" w:hAnsi="Times New Roman" w:cs="Times New Roman"/>
              </w:rPr>
            </w:pPr>
          </w:p>
        </w:tc>
      </w:tr>
      <w:tr w:rsidR="007328D2" w14:paraId="6683132A" w14:textId="77777777" w:rsidTr="004B7FDD">
        <w:tc>
          <w:tcPr>
            <w:tcW w:w="883" w:type="dxa"/>
          </w:tcPr>
          <w:p w14:paraId="1BC1EE00" w14:textId="77777777" w:rsidR="007328D2"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80" w:type="dxa"/>
          </w:tcPr>
          <w:p w14:paraId="79D42C8B" w14:textId="77777777" w:rsidR="007328D2"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5BBDD9B0" w14:textId="72CB82BC" w:rsidR="007328D2" w:rsidRDefault="002D7920">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vAlign w:val="center"/>
          </w:tcPr>
          <w:p w14:paraId="1D552542" w14:textId="046354BF" w:rsidR="007328D2" w:rsidRPr="004B7FDD" w:rsidRDefault="007328D2" w:rsidP="004B7FDD">
            <w:pPr>
              <w:rPr>
                <w:rFonts w:ascii="Times New Roman" w:eastAsia="Times New Roman" w:hAnsi="Times New Roman" w:cs="Times New Roman"/>
              </w:rPr>
            </w:pPr>
          </w:p>
        </w:tc>
      </w:tr>
      <w:tr w:rsidR="007328D2" w14:paraId="22D7582B" w14:textId="77777777" w:rsidTr="004B7FDD">
        <w:tc>
          <w:tcPr>
            <w:tcW w:w="883" w:type="dxa"/>
          </w:tcPr>
          <w:p w14:paraId="4D832952" w14:textId="77777777" w:rsidR="007328D2"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80" w:type="dxa"/>
          </w:tcPr>
          <w:p w14:paraId="3BD4FA51" w14:textId="77777777" w:rsidR="007328D2"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7493D2DC" w14:textId="34936B41" w:rsidR="007328D2" w:rsidRDefault="0064723B">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vAlign w:val="center"/>
          </w:tcPr>
          <w:p w14:paraId="660D2F2A" w14:textId="173EE7CF" w:rsidR="007328D2" w:rsidRPr="004B7FDD" w:rsidRDefault="007328D2" w:rsidP="004B7FDD">
            <w:pPr>
              <w:rPr>
                <w:rFonts w:ascii="Times New Roman" w:eastAsia="Times New Roman" w:hAnsi="Times New Roman" w:cs="Times New Roman"/>
              </w:rPr>
            </w:pPr>
          </w:p>
        </w:tc>
      </w:tr>
      <w:tr w:rsidR="007328D2" w14:paraId="30C31C1B" w14:textId="77777777">
        <w:tc>
          <w:tcPr>
            <w:tcW w:w="883" w:type="dxa"/>
          </w:tcPr>
          <w:p w14:paraId="3A5E3167" w14:textId="77777777" w:rsidR="007328D2"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4080" w:type="dxa"/>
          </w:tcPr>
          <w:p w14:paraId="4A9A16B5" w14:textId="77777777" w:rsidR="007328D2" w:rsidRDefault="00000000">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1465F2E0" w14:textId="1CBF19B7" w:rsidR="007328D2" w:rsidRDefault="002D7920">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26233C0A" w14:textId="61BB121E" w:rsidR="007328D2" w:rsidRDefault="007328D2">
            <w:pPr>
              <w:jc w:val="both"/>
              <w:rPr>
                <w:rFonts w:ascii="Times New Roman" w:eastAsia="Times New Roman" w:hAnsi="Times New Roman" w:cs="Times New Roman"/>
                <w:sz w:val="24"/>
                <w:szCs w:val="24"/>
              </w:rPr>
            </w:pPr>
          </w:p>
        </w:tc>
      </w:tr>
    </w:tbl>
    <w:p w14:paraId="481A14CB" w14:textId="77777777" w:rsidR="007328D2" w:rsidRDefault="007328D2">
      <w:pPr>
        <w:spacing w:line="240" w:lineRule="auto"/>
        <w:rPr>
          <w:rFonts w:ascii="Times New Roman" w:eastAsia="Times New Roman" w:hAnsi="Times New Roman" w:cs="Times New Roman"/>
          <w:b/>
        </w:rPr>
      </w:pPr>
    </w:p>
    <w:p w14:paraId="2B9C998C" w14:textId="77777777" w:rsidR="007328D2"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lastRenderedPageBreak/>
        <w:t>2.4.  Iepriekšējā vērtēšanā sniegto rekomendāciju / uzdevumu izpilde</w:t>
      </w:r>
    </w:p>
    <w:p w14:paraId="3CBC3594" w14:textId="75950F41" w:rsidR="00B15306" w:rsidRPr="00EE4B56" w:rsidRDefault="00B15306" w:rsidP="00B15306">
      <w:pPr>
        <w:spacing w:line="240" w:lineRule="auto"/>
        <w:jc w:val="both"/>
        <w:rPr>
          <w:rFonts w:ascii="Times New Roman" w:eastAsia="Times New Roman" w:hAnsi="Times New Roman" w:cs="Times New Roman"/>
          <w:bCs/>
        </w:rPr>
      </w:pPr>
      <w:r w:rsidRPr="00EE4B56">
        <w:rPr>
          <w:rFonts w:ascii="Times New Roman" w:eastAsia="Times New Roman" w:hAnsi="Times New Roman" w:cs="Times New Roman"/>
          <w:bCs/>
        </w:rPr>
        <w:t>Izglītības iestāde 20</w:t>
      </w:r>
      <w:r w:rsidR="00445D1D" w:rsidRPr="00EE4B56">
        <w:rPr>
          <w:rFonts w:ascii="Times New Roman" w:eastAsia="Times New Roman" w:hAnsi="Times New Roman" w:cs="Times New Roman"/>
          <w:bCs/>
        </w:rPr>
        <w:t>20</w:t>
      </w:r>
      <w:r w:rsidRPr="00EE4B56">
        <w:rPr>
          <w:rFonts w:ascii="Times New Roman" w:eastAsia="Times New Roman" w:hAnsi="Times New Roman" w:cs="Times New Roman"/>
          <w:bCs/>
        </w:rPr>
        <w:t xml:space="preserve">.gada vērtēšanas sniegtās rekomendācijas ir izpildījusi – </w:t>
      </w:r>
      <w:r w:rsidRPr="00EE4B56">
        <w:rPr>
          <w:rFonts w:ascii="Times New Roman" w:hAnsi="Times New Roman" w:cs="Times New Roman"/>
          <w:lang w:val="lv-LV"/>
        </w:rPr>
        <w:t xml:space="preserve">ar mācībām izmantojamo avotu un literatūru sarakstu iespējams iepazīties klātienē, </w:t>
      </w:r>
      <w:r w:rsidRPr="00EE4B56">
        <w:rPr>
          <w:rFonts w:ascii="Times New Roman" w:hAnsi="Times New Roman"/>
          <w:lang w:val="lv-LV"/>
        </w:rPr>
        <w:t>ir izstrādātas jaunas klientu aptaujas lapas, kuras tiek izmantotas praktisko nodarbību mācību laikā, lai sniegtu klientiem rekomendācijas,</w:t>
      </w:r>
      <w:r w:rsidRPr="00EE4B56">
        <w:rPr>
          <w:rFonts w:ascii="Times New Roman" w:eastAsia="Times New Roman" w:hAnsi="Times New Roman" w:cs="Times New Roman"/>
          <w:bCs/>
        </w:rPr>
        <w:t xml:space="preserve"> </w:t>
      </w:r>
      <w:r w:rsidRPr="00EE4B56">
        <w:rPr>
          <w:rFonts w:ascii="Times New Roman" w:hAnsi="Times New Roman"/>
          <w:lang w:val="lv-LV"/>
        </w:rPr>
        <w:t>ir noslēgti līgumi ar vairākiem vienreizlietojamo materiālu piegādātājiem, lai mācību procesa laikā izglītības iestāde nodrošina klientus procedūru laikā ar vienreizlietojamiem materiāliem un individuālo veļu, ir noslēgti līgumi par  masāžu eļļu iegādi</w:t>
      </w:r>
      <w:r w:rsidR="004B7FDD">
        <w:rPr>
          <w:rFonts w:ascii="Times New Roman" w:hAnsi="Times New Roman"/>
          <w:lang w:val="lv-LV"/>
        </w:rPr>
        <w:t>. I</w:t>
      </w:r>
      <w:r w:rsidRPr="00EE4B56">
        <w:rPr>
          <w:rFonts w:ascii="Times New Roman" w:hAnsi="Times New Roman"/>
          <w:lang w:val="lv-LV"/>
        </w:rPr>
        <w:t>zglītības iestāde sākot ar 2020.gada 1.augustu atrodas jaunās telpās Rīgā, Avotu ielā 17, kur ir izveidota atsevišķa zona klasē – ģērbtuve  SPA procedūru klientiem atbilstoši Covid-19 ierobežošanas prasībām.</w:t>
      </w:r>
      <w:r w:rsidR="005E731E" w:rsidRPr="00EE4B56">
        <w:rPr>
          <w:rFonts w:ascii="Times New Roman" w:hAnsi="Times New Roman"/>
          <w:lang w:val="lv-LV"/>
        </w:rPr>
        <w:t xml:space="preserve"> Izglītības iestādes jaunajās telpās ir izveidotas atsevišķas klases frizieru, masieru, manikīra, pedikīra nodarbībām u.c. Līdz ar to nav nepieciešama iekārtu pārvietošana.</w:t>
      </w:r>
    </w:p>
    <w:p w14:paraId="7AD06C5B" w14:textId="77777777" w:rsidR="007328D2" w:rsidRDefault="007328D2">
      <w:pPr>
        <w:spacing w:line="240" w:lineRule="auto"/>
        <w:rPr>
          <w:rFonts w:ascii="Times New Roman" w:eastAsia="Times New Roman" w:hAnsi="Times New Roman" w:cs="Times New Roman"/>
          <w:b/>
        </w:rPr>
      </w:pPr>
    </w:p>
    <w:p w14:paraId="28D9D6B9" w14:textId="77777777" w:rsidR="007328D2"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IV. IZGLĪTĪBAS IESTĀDES DARBĪBAS KVALITĀTES UN IZGLĪTĪBAS IESTĀDES VADĪTĀJA PROFESIONĀLĀS DARBĪBAS NOVĒRTĒJUMA KOPSAVILKUMS</w:t>
      </w:r>
    </w:p>
    <w:p w14:paraId="480F2DD4" w14:textId="77777777" w:rsidR="007328D2" w:rsidRDefault="007328D2">
      <w:pPr>
        <w:spacing w:line="240" w:lineRule="auto"/>
        <w:jc w:val="both"/>
        <w:rPr>
          <w:rFonts w:ascii="Times New Roman" w:eastAsia="Times New Roman" w:hAnsi="Times New Roman" w:cs="Times New Roman"/>
        </w:rPr>
      </w:pPr>
    </w:p>
    <w:tbl>
      <w:tblPr>
        <w:tblStyle w:val="af4"/>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7328D2" w14:paraId="0493F18A" w14:textId="77777777">
        <w:tc>
          <w:tcPr>
            <w:tcW w:w="3444" w:type="dxa"/>
            <w:tcBorders>
              <w:top w:val="single" w:sz="4" w:space="0" w:color="000000"/>
              <w:left w:val="single" w:sz="4" w:space="0" w:color="000000"/>
              <w:bottom w:val="nil"/>
              <w:right w:val="single" w:sz="4" w:space="0" w:color="000000"/>
            </w:tcBorders>
          </w:tcPr>
          <w:p w14:paraId="095E07D1" w14:textId="77777777" w:rsidR="007328D2" w:rsidRDefault="00000000">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775EA2AE" w14:textId="77777777" w:rsidR="007328D2"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7328D2" w14:paraId="25DE042F" w14:textId="77777777">
        <w:tc>
          <w:tcPr>
            <w:tcW w:w="3444" w:type="dxa"/>
            <w:tcBorders>
              <w:top w:val="nil"/>
              <w:left w:val="single" w:sz="4" w:space="0" w:color="000000"/>
              <w:bottom w:val="single" w:sz="4" w:space="0" w:color="000000"/>
              <w:right w:val="single" w:sz="4" w:space="0" w:color="000000"/>
            </w:tcBorders>
          </w:tcPr>
          <w:p w14:paraId="3AA5E638" w14:textId="77777777" w:rsidR="007328D2" w:rsidRDefault="007328D2">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097DB6D5" w14:textId="77777777" w:rsidR="007328D2"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36DBBD9B" w14:textId="77777777" w:rsidR="007328D2"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2705ADF0" w14:textId="77777777" w:rsidR="007328D2"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1FEEA6BB" w14:textId="77777777" w:rsidR="007328D2"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217F25E8" w14:textId="77777777" w:rsidR="007328D2"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7328D2" w14:paraId="185B019B"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51533CD0"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0150EB2E" w14:textId="77777777" w:rsidR="007328D2" w:rsidRDefault="007328D2">
            <w:pPr>
              <w:tabs>
                <w:tab w:val="left" w:pos="3510"/>
                <w:tab w:val="left" w:pos="9287"/>
              </w:tabs>
              <w:jc w:val="center"/>
              <w:rPr>
                <w:rFonts w:ascii="Times New Roman" w:eastAsia="Times New Roman" w:hAnsi="Times New Roman" w:cs="Times New Roman"/>
                <w:b/>
              </w:rPr>
            </w:pPr>
          </w:p>
        </w:tc>
      </w:tr>
      <w:tr w:rsidR="007328D2" w14:paraId="61D2B27A"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76594C22" w14:textId="77777777" w:rsidR="007328D2" w:rsidRDefault="00000000">
            <w:pPr>
              <w:numPr>
                <w:ilvl w:val="1"/>
                <w:numId w:val="9"/>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5ACA9BDD"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CA57E9"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B4B54" w14:textId="05E10908"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A5AC82" w14:textId="77777777" w:rsidR="007328D2" w:rsidRDefault="007328D2">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30D7CCA5" w14:textId="77777777" w:rsidR="007328D2" w:rsidRDefault="007328D2">
            <w:pPr>
              <w:tabs>
                <w:tab w:val="left" w:pos="3510"/>
                <w:tab w:val="left" w:pos="9287"/>
              </w:tabs>
              <w:jc w:val="center"/>
              <w:rPr>
                <w:rFonts w:ascii="Times New Roman" w:eastAsia="Times New Roman" w:hAnsi="Times New Roman" w:cs="Times New Roman"/>
                <w:b/>
              </w:rPr>
            </w:pPr>
          </w:p>
        </w:tc>
      </w:tr>
      <w:tr w:rsidR="007328D2" w14:paraId="654C7969"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6B15D8AC" w14:textId="77777777" w:rsidR="007328D2" w:rsidRDefault="00000000">
            <w:pPr>
              <w:numPr>
                <w:ilvl w:val="1"/>
                <w:numId w:val="9"/>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0261CF8"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3231E2"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07222" w14:textId="252426D0"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1763B0" w14:textId="77777777" w:rsidR="007328D2" w:rsidRDefault="007328D2">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6D58088A" w14:textId="77777777" w:rsidR="007328D2" w:rsidRDefault="007328D2">
            <w:pPr>
              <w:tabs>
                <w:tab w:val="left" w:pos="3510"/>
                <w:tab w:val="left" w:pos="9287"/>
              </w:tabs>
              <w:jc w:val="center"/>
              <w:rPr>
                <w:rFonts w:ascii="Times New Roman" w:eastAsia="Times New Roman" w:hAnsi="Times New Roman" w:cs="Times New Roman"/>
                <w:b/>
              </w:rPr>
            </w:pPr>
          </w:p>
        </w:tc>
      </w:tr>
      <w:tr w:rsidR="007328D2" w14:paraId="0D5B6081"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41DAA4E9" w14:textId="77777777" w:rsidR="007328D2" w:rsidRDefault="00000000">
            <w:pPr>
              <w:numPr>
                <w:ilvl w:val="1"/>
                <w:numId w:val="9"/>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BF54A78"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C36D6E8"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F38C1" w14:textId="76F1C829"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911FFA" w14:textId="77777777" w:rsidR="007328D2" w:rsidRDefault="007328D2">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E8487D3" w14:textId="77777777" w:rsidR="007328D2" w:rsidRDefault="007328D2">
            <w:pPr>
              <w:tabs>
                <w:tab w:val="left" w:pos="3510"/>
                <w:tab w:val="left" w:pos="9287"/>
              </w:tabs>
              <w:jc w:val="center"/>
              <w:rPr>
                <w:rFonts w:ascii="Times New Roman" w:eastAsia="Times New Roman" w:hAnsi="Times New Roman" w:cs="Times New Roman"/>
                <w:b/>
              </w:rPr>
            </w:pPr>
          </w:p>
        </w:tc>
      </w:tr>
      <w:tr w:rsidR="007328D2" w14:paraId="4149793F"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0591E6D8"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4951A5DD"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5C54EE5E"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39AB378C" w14:textId="77777777">
        <w:tc>
          <w:tcPr>
            <w:tcW w:w="3444" w:type="dxa"/>
            <w:tcBorders>
              <w:top w:val="single" w:sz="4" w:space="0" w:color="000000"/>
              <w:left w:val="single" w:sz="4" w:space="0" w:color="000000"/>
              <w:bottom w:val="single" w:sz="4" w:space="0" w:color="000000"/>
              <w:right w:val="single" w:sz="4" w:space="0" w:color="000000"/>
            </w:tcBorders>
          </w:tcPr>
          <w:p w14:paraId="3ABD2B59"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0634B76C"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F6D65A7"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E19315" w14:textId="3498BB7D"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2D4572E" w14:textId="77777777" w:rsidR="007328D2" w:rsidRDefault="007328D2">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572175A6" w14:textId="77777777" w:rsidR="007328D2" w:rsidRDefault="007328D2">
            <w:pPr>
              <w:tabs>
                <w:tab w:val="left" w:pos="3510"/>
                <w:tab w:val="left" w:pos="9287"/>
              </w:tabs>
              <w:jc w:val="center"/>
              <w:rPr>
                <w:rFonts w:ascii="Times New Roman" w:eastAsia="Times New Roman" w:hAnsi="Times New Roman" w:cs="Times New Roman"/>
                <w:b/>
              </w:rPr>
            </w:pPr>
          </w:p>
        </w:tc>
      </w:tr>
      <w:tr w:rsidR="007328D2" w14:paraId="5F6CDDA6" w14:textId="77777777">
        <w:tc>
          <w:tcPr>
            <w:tcW w:w="3444" w:type="dxa"/>
            <w:tcBorders>
              <w:top w:val="single" w:sz="4" w:space="0" w:color="000000"/>
              <w:left w:val="single" w:sz="4" w:space="0" w:color="000000"/>
              <w:bottom w:val="single" w:sz="4" w:space="0" w:color="000000"/>
              <w:right w:val="single" w:sz="4" w:space="0" w:color="000000"/>
            </w:tcBorders>
          </w:tcPr>
          <w:p w14:paraId="787ED251"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3457732C"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9EA41AB"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E5F910" w14:textId="625D8825"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390C0A3"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33B27A7"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7C998F71" w14:textId="77777777">
        <w:tc>
          <w:tcPr>
            <w:tcW w:w="3444" w:type="dxa"/>
            <w:tcBorders>
              <w:top w:val="single" w:sz="4" w:space="0" w:color="000000"/>
              <w:left w:val="single" w:sz="4" w:space="0" w:color="000000"/>
              <w:bottom w:val="single" w:sz="4" w:space="0" w:color="000000"/>
              <w:right w:val="single" w:sz="4" w:space="0" w:color="000000"/>
            </w:tcBorders>
          </w:tcPr>
          <w:p w14:paraId="6E801B0B"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439A6ADC"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6024920"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0BC03E0" w14:textId="393CD633"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7ED8B81"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F0DB9B0"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350B5724"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2A20E1A8"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4A7DAA65"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51FEBFA7"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12BCCEED" w14:textId="77777777">
        <w:tc>
          <w:tcPr>
            <w:tcW w:w="3444" w:type="dxa"/>
            <w:tcBorders>
              <w:top w:val="single" w:sz="4" w:space="0" w:color="000000"/>
              <w:left w:val="single" w:sz="4" w:space="0" w:color="000000"/>
              <w:bottom w:val="single" w:sz="4" w:space="0" w:color="000000"/>
              <w:right w:val="single" w:sz="4" w:space="0" w:color="000000"/>
            </w:tcBorders>
          </w:tcPr>
          <w:p w14:paraId="0F1AC205"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1091E74D"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8633244"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8C2482" w14:textId="6DF22570"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B6165D8"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28CE869"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08331BC8" w14:textId="77777777">
        <w:tc>
          <w:tcPr>
            <w:tcW w:w="3444" w:type="dxa"/>
            <w:tcBorders>
              <w:top w:val="single" w:sz="4" w:space="0" w:color="000000"/>
              <w:left w:val="single" w:sz="4" w:space="0" w:color="000000"/>
              <w:bottom w:val="single" w:sz="4" w:space="0" w:color="000000"/>
              <w:right w:val="single" w:sz="4" w:space="0" w:color="000000"/>
            </w:tcBorders>
          </w:tcPr>
          <w:p w14:paraId="705B1836"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71BCBFB5"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11378C3"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30CD458" w14:textId="7D931B64"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E3ADF0D"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38BE092"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49A8EBF1"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2BBD79DC"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1EF8BB39"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7334C6E"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607DFD2" w14:textId="0F8EC624"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4722362F"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6857A13"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5A442C0D" w14:textId="77777777">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70704980"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1EC0A23F"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F1D1058"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08E86A" w14:textId="77777777" w:rsidR="007328D2" w:rsidRDefault="007328D2">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65C932A7"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2A90C27"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2865CFBC"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045AE08B"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2D64E49A"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2A2B2F4"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B7E74D" w14:textId="7353FB76"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8313256"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2650460"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14BE8BBD"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64DF38AF"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628E8629"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0BDC503"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3BD011" w14:textId="77E2DA65"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20A9FD0F"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45DFCF8"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35AFC0B0"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6D039CBC"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3EA0D8A6"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BA437FD" w14:textId="77777777" w:rsidR="007328D2" w:rsidRDefault="007328D2">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604BD07" w14:textId="54E150B2" w:rsidR="007328D2" w:rsidRDefault="00B30ADA">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ED48066" w14:textId="77777777" w:rsidR="007328D2" w:rsidRDefault="007328D2">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94E8E23" w14:textId="77777777" w:rsidR="007328D2" w:rsidRDefault="007328D2">
            <w:pPr>
              <w:tabs>
                <w:tab w:val="left" w:pos="3510"/>
                <w:tab w:val="left" w:pos="9287"/>
              </w:tabs>
              <w:jc w:val="center"/>
              <w:rPr>
                <w:rFonts w:ascii="Times New Roman" w:eastAsia="Times New Roman" w:hAnsi="Times New Roman" w:cs="Times New Roman"/>
              </w:rPr>
            </w:pPr>
          </w:p>
        </w:tc>
      </w:tr>
      <w:tr w:rsidR="007328D2" w14:paraId="78A168D9" w14:textId="77777777">
        <w:tc>
          <w:tcPr>
            <w:tcW w:w="3444" w:type="dxa"/>
            <w:tcBorders>
              <w:top w:val="single" w:sz="4" w:space="0" w:color="000000"/>
              <w:left w:val="single" w:sz="4" w:space="0" w:color="000000"/>
              <w:bottom w:val="single" w:sz="4" w:space="0" w:color="000000"/>
              <w:right w:val="single" w:sz="4" w:space="0" w:color="000000"/>
            </w:tcBorders>
          </w:tcPr>
          <w:p w14:paraId="327FEFF6" w14:textId="77777777" w:rsidR="007328D2" w:rsidRDefault="00000000">
            <w:pPr>
              <w:rPr>
                <w:rFonts w:ascii="Times New Roman" w:eastAsia="Times New Roman" w:hAnsi="Times New Roman" w:cs="Times New Roman"/>
              </w:rPr>
            </w:pPr>
            <w:r>
              <w:rPr>
                <w:rFonts w:ascii="Times New Roman" w:eastAsia="Times New Roman" w:hAnsi="Times New Roman" w:cs="Times New Roman"/>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712589E7" w14:textId="77777777" w:rsidR="007328D2" w:rsidRDefault="007328D2">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8286571" w14:textId="77777777" w:rsidR="007328D2" w:rsidRDefault="007328D2">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0C88A13" w14:textId="06E3FBAC" w:rsidR="007328D2" w:rsidRDefault="00B30ADA">
            <w:pPr>
              <w:jc w:val="center"/>
              <w:rPr>
                <w:rFonts w:ascii="Times New Roman" w:eastAsia="Times New Roman" w:hAnsi="Times New Roman" w:cs="Times New Roman"/>
              </w:rPr>
            </w:pPr>
            <w:r>
              <w:rPr>
                <w:rFonts w:ascii="Times New Roman" w:eastAsia="Times New Roman" w:hAnsi="Times New Roman" w:cs="Times New Roman"/>
              </w:rPr>
              <w:t>12</w:t>
            </w:r>
          </w:p>
        </w:tc>
        <w:tc>
          <w:tcPr>
            <w:tcW w:w="992" w:type="dxa"/>
            <w:tcBorders>
              <w:top w:val="single" w:sz="4" w:space="0" w:color="000000"/>
              <w:left w:val="single" w:sz="4" w:space="0" w:color="000000"/>
              <w:bottom w:val="single" w:sz="4" w:space="0" w:color="000000"/>
              <w:right w:val="single" w:sz="4" w:space="0" w:color="000000"/>
            </w:tcBorders>
          </w:tcPr>
          <w:p w14:paraId="3865D591" w14:textId="77777777" w:rsidR="007328D2" w:rsidRDefault="007328D2">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5BEED46" w14:textId="77777777" w:rsidR="007328D2" w:rsidRDefault="007328D2">
            <w:pPr>
              <w:jc w:val="center"/>
              <w:rPr>
                <w:rFonts w:ascii="Times New Roman" w:eastAsia="Times New Roman" w:hAnsi="Times New Roman" w:cs="Times New Roman"/>
              </w:rPr>
            </w:pPr>
          </w:p>
        </w:tc>
      </w:tr>
    </w:tbl>
    <w:p w14:paraId="6340458A" w14:textId="77777777" w:rsidR="007328D2" w:rsidRDefault="007328D2">
      <w:pPr>
        <w:spacing w:line="240" w:lineRule="auto"/>
        <w:jc w:val="both"/>
        <w:rPr>
          <w:rFonts w:ascii="Times New Roman" w:eastAsia="Times New Roman" w:hAnsi="Times New Roman" w:cs="Times New Roman"/>
        </w:rPr>
      </w:pPr>
    </w:p>
    <w:p w14:paraId="33B8B0F3" w14:textId="77777777" w:rsidR="007328D2" w:rsidRDefault="007328D2">
      <w:pPr>
        <w:spacing w:line="240" w:lineRule="auto"/>
        <w:jc w:val="both"/>
        <w:rPr>
          <w:rFonts w:ascii="Times New Roman" w:eastAsia="Times New Roman" w:hAnsi="Times New Roman" w:cs="Times New Roman"/>
        </w:rPr>
      </w:pPr>
    </w:p>
    <w:p w14:paraId="4F6930BE" w14:textId="77777777" w:rsidR="007328D2"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VĒRTĒŠANAS REZULTĀTI</w:t>
      </w:r>
    </w:p>
    <w:p w14:paraId="117FDA65" w14:textId="77777777" w:rsidR="007328D2" w:rsidRDefault="007328D2">
      <w:pPr>
        <w:spacing w:line="240" w:lineRule="auto"/>
        <w:jc w:val="center"/>
        <w:rPr>
          <w:rFonts w:ascii="Times New Roman" w:eastAsia="Times New Roman" w:hAnsi="Times New Roman" w:cs="Times New Roman"/>
          <w:b/>
        </w:rPr>
      </w:pPr>
    </w:p>
    <w:p w14:paraId="70EA0159" w14:textId="77777777" w:rsidR="007328D2"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5C42970F" w14:textId="77777777" w:rsidR="007328D2" w:rsidRDefault="007328D2">
      <w:pPr>
        <w:pBdr>
          <w:top w:val="nil"/>
          <w:left w:val="nil"/>
          <w:bottom w:val="nil"/>
          <w:right w:val="nil"/>
          <w:between w:val="nil"/>
        </w:pBdr>
        <w:spacing w:line="240" w:lineRule="auto"/>
        <w:rPr>
          <w:rFonts w:ascii="Times New Roman" w:eastAsia="Times New Roman" w:hAnsi="Times New Roman" w:cs="Times New Roman"/>
          <w:b/>
          <w:color w:val="000000"/>
        </w:rPr>
      </w:pPr>
    </w:p>
    <w:p w14:paraId="01AA11AA" w14:textId="77777777" w:rsidR="007328D2"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13C87D9B" w14:textId="35BFF1FD" w:rsidR="00277C37" w:rsidRPr="004B418C" w:rsidRDefault="006C2D24" w:rsidP="004B418C">
      <w:pPr>
        <w:spacing w:line="240" w:lineRule="auto"/>
        <w:ind w:firstLine="425"/>
        <w:jc w:val="both"/>
        <w:rPr>
          <w:rFonts w:ascii="Times New Roman" w:hAnsi="Times New Roman"/>
          <w:color w:val="000000" w:themeColor="text1"/>
          <w:lang w:val="lv-LV"/>
        </w:rPr>
      </w:pPr>
      <w:r w:rsidRPr="00656B9D">
        <w:rPr>
          <w:rFonts w:ascii="Times New Roman" w:hAnsi="Times New Roman" w:cs="Times New Roman"/>
          <w:lang w:val="lv-LV"/>
        </w:rPr>
        <w:t>Izglītības iestāde strādā, plānojot tās darbu</w:t>
      </w:r>
      <w:r w:rsidR="003B2738">
        <w:rPr>
          <w:rFonts w:ascii="Times New Roman" w:hAnsi="Times New Roman" w:cs="Times New Roman"/>
          <w:lang w:val="lv-LV"/>
        </w:rPr>
        <w:t xml:space="preserve"> un </w:t>
      </w:r>
      <w:r w:rsidRPr="00656B9D">
        <w:rPr>
          <w:rFonts w:ascii="Times New Roman" w:hAnsi="Times New Roman" w:cs="Times New Roman"/>
          <w:lang w:val="lv-LV"/>
        </w:rPr>
        <w:t>norādot sasniedzamos rezultātus, izglītības programmas īstenošanā tiek ņemtas vērā nozaru aktualitātes.</w:t>
      </w:r>
      <w:r w:rsidRPr="00656B9D">
        <w:rPr>
          <w:rFonts w:ascii="Times New Roman" w:eastAsia="Times New Roman" w:hAnsi="Times New Roman" w:cs="Times New Roman"/>
          <w:lang w:val="lv-LV"/>
        </w:rPr>
        <w:t xml:space="preserve"> </w:t>
      </w:r>
      <w:r w:rsidRPr="00656B9D">
        <w:rPr>
          <w:rFonts w:ascii="Times New Roman" w:eastAsia="Times New Roman" w:hAnsi="Times New Roman" w:cs="Times New Roman"/>
        </w:rPr>
        <w:t xml:space="preserve">Pedagogu sadarbība metodiskajās mācību jomas veicina vienotu izpratni par sasniedzamo rezultātu īstenošanu atbilstoši izglītojamo spējām, organizējot atbalsta pasākumus, piemēram, konsultācijas. </w:t>
      </w:r>
      <w:r w:rsidRPr="00656B9D">
        <w:rPr>
          <w:rStyle w:val="markedcontent"/>
          <w:rFonts w:ascii="Times New Roman" w:hAnsi="Times New Roman" w:cs="Times New Roman"/>
        </w:rPr>
        <w:t>Izglītojam</w:t>
      </w:r>
      <w:r w:rsidR="00656B9D" w:rsidRPr="00656B9D">
        <w:rPr>
          <w:rStyle w:val="markedcontent"/>
          <w:rFonts w:ascii="Times New Roman" w:hAnsi="Times New Roman" w:cs="Times New Roman"/>
        </w:rPr>
        <w:t xml:space="preserve">ie pirms kvalifikācijas eksāmena kārto </w:t>
      </w:r>
      <w:r w:rsidR="00873C59">
        <w:rPr>
          <w:rStyle w:val="markedcontent"/>
          <w:rFonts w:ascii="Times New Roman" w:hAnsi="Times New Roman" w:cs="Times New Roman"/>
        </w:rPr>
        <w:t>izglītības iestādes</w:t>
      </w:r>
      <w:r w:rsidR="00656B9D" w:rsidRPr="00656B9D">
        <w:rPr>
          <w:rStyle w:val="markedcontent"/>
          <w:rFonts w:ascii="Times New Roman" w:hAnsi="Times New Roman" w:cs="Times New Roman"/>
        </w:rPr>
        <w:t xml:space="preserve"> eksāmenu, kurš sastāv no teorijas (100 jautājumi) un praktiskā uzdevuma. Kvalifikācijas eksāmenā vidējais vērtējums ir 7,8 balles. </w:t>
      </w:r>
      <w:r w:rsidR="00873C59">
        <w:rPr>
          <w:rStyle w:val="markedcontent"/>
          <w:rFonts w:ascii="Times New Roman" w:hAnsi="Times New Roman" w:cs="Times New Roman"/>
        </w:rPr>
        <w:t xml:space="preserve">Vairāk </w:t>
      </w:r>
      <w:r w:rsidR="00873C59">
        <w:rPr>
          <w:rFonts w:ascii="Times New Roman" w:hAnsi="Times New Roman"/>
          <w:lang w:val="lv-LV"/>
        </w:rPr>
        <w:t>m</w:t>
      </w:r>
      <w:r w:rsidR="003B2738" w:rsidRPr="003B2738">
        <w:rPr>
          <w:rFonts w:ascii="Times New Roman" w:hAnsi="Times New Roman"/>
          <w:lang w:val="lv-LV"/>
        </w:rPr>
        <w:t xml:space="preserve">otivētāki ir tie izglītojamie, kas mācības finansē paši, kā arī tie, kuri jau strādā </w:t>
      </w:r>
      <w:proofErr w:type="spellStart"/>
      <w:r w:rsidR="003B2738" w:rsidRPr="003B2738">
        <w:rPr>
          <w:rFonts w:ascii="Times New Roman" w:hAnsi="Times New Roman"/>
          <w:lang w:val="lv-LV"/>
        </w:rPr>
        <w:t>skaistumkopšanas</w:t>
      </w:r>
      <w:proofErr w:type="spellEnd"/>
      <w:r w:rsidR="003B2738" w:rsidRPr="003B2738">
        <w:rPr>
          <w:rFonts w:ascii="Times New Roman" w:hAnsi="Times New Roman"/>
          <w:lang w:val="lv-LV"/>
        </w:rPr>
        <w:t xml:space="preserve"> jomā un vēlas savas zināšanas </w:t>
      </w:r>
      <w:r w:rsidR="003B2738" w:rsidRPr="003B2738">
        <w:rPr>
          <w:rFonts w:ascii="Times New Roman" w:hAnsi="Times New Roman"/>
          <w:lang w:val="lv-LV"/>
        </w:rPr>
        <w:lastRenderedPageBreak/>
        <w:t xml:space="preserve">pilnveidot. </w:t>
      </w:r>
      <w:r w:rsidR="00656B9D" w:rsidRPr="003B2738">
        <w:rPr>
          <w:rFonts w:ascii="Times New Roman" w:hAnsi="Times New Roman"/>
          <w:color w:val="000000" w:themeColor="text1"/>
          <w:lang w:val="lv-LV"/>
        </w:rPr>
        <w:t>Lai sekmētu kvalifikācijas eksāmenu rezultātu kāpumu, izglītības iestādes metodiskajā darba grupā regulāri tiek analizēts mācību darba un eksāmenos iegūto vērtējumu rezultāti.</w:t>
      </w:r>
      <w:r w:rsidR="004B418C">
        <w:rPr>
          <w:rFonts w:ascii="Times New Roman" w:hAnsi="Times New Roman"/>
          <w:color w:val="000000" w:themeColor="text1"/>
          <w:lang w:val="lv-LV"/>
        </w:rPr>
        <w:t xml:space="preserve"> Izglītojamajiem ir iespēja piedalīties </w:t>
      </w:r>
      <w:proofErr w:type="spellStart"/>
      <w:r w:rsidR="004B418C" w:rsidRPr="005D6C03">
        <w:rPr>
          <w:rStyle w:val="Izteiksmgs"/>
          <w:rFonts w:ascii="Times New Roman" w:hAnsi="Times New Roman" w:cs="Times New Roman"/>
          <w:b w:val="0"/>
          <w:bCs w:val="0"/>
          <w:color w:val="000000" w:themeColor="text1"/>
          <w:shd w:val="clear" w:color="auto" w:fill="FFFFFF"/>
        </w:rPr>
        <w:t>s</w:t>
      </w:r>
      <w:r w:rsidR="00277C37" w:rsidRPr="005D6C03">
        <w:rPr>
          <w:rStyle w:val="Izteiksmgs"/>
          <w:rFonts w:ascii="Times New Roman" w:hAnsi="Times New Roman" w:cs="Times New Roman"/>
          <w:b w:val="0"/>
          <w:bCs w:val="0"/>
          <w:color w:val="000000" w:themeColor="text1"/>
          <w:shd w:val="clear" w:color="auto" w:fill="FFFFFF"/>
        </w:rPr>
        <w:t>kaistumkopšanas</w:t>
      </w:r>
      <w:proofErr w:type="spellEnd"/>
      <w:r w:rsidR="00277C37" w:rsidRPr="005D6C03">
        <w:rPr>
          <w:rStyle w:val="Izteiksmgs"/>
          <w:rFonts w:ascii="Times New Roman" w:hAnsi="Times New Roman" w:cs="Times New Roman"/>
          <w:b w:val="0"/>
          <w:bCs w:val="0"/>
          <w:color w:val="000000" w:themeColor="text1"/>
          <w:shd w:val="clear" w:color="auto" w:fill="FFFFFF"/>
        </w:rPr>
        <w:t xml:space="preserve"> izstād</w:t>
      </w:r>
      <w:r w:rsidR="004B418C" w:rsidRPr="005D6C03">
        <w:rPr>
          <w:rStyle w:val="Izteiksmgs"/>
          <w:rFonts w:ascii="Times New Roman" w:hAnsi="Times New Roman" w:cs="Times New Roman"/>
          <w:b w:val="0"/>
          <w:bCs w:val="0"/>
          <w:color w:val="000000" w:themeColor="text1"/>
          <w:shd w:val="clear" w:color="auto" w:fill="FFFFFF"/>
        </w:rPr>
        <w:t xml:space="preserve">ē </w:t>
      </w:r>
      <w:proofErr w:type="spellStart"/>
      <w:r w:rsidR="00277C37" w:rsidRPr="005D6C03">
        <w:rPr>
          <w:rStyle w:val="Izteiksmgs"/>
          <w:rFonts w:ascii="Times New Roman" w:hAnsi="Times New Roman" w:cs="Times New Roman"/>
          <w:b w:val="0"/>
          <w:bCs w:val="0"/>
          <w:i/>
          <w:iCs/>
          <w:color w:val="000000" w:themeColor="text1"/>
          <w:shd w:val="clear" w:color="auto" w:fill="FFFFFF"/>
        </w:rPr>
        <w:t>Baltic</w:t>
      </w:r>
      <w:proofErr w:type="spellEnd"/>
      <w:r w:rsidR="00277C37" w:rsidRPr="005D6C03">
        <w:rPr>
          <w:rStyle w:val="Izteiksmgs"/>
          <w:rFonts w:ascii="Times New Roman" w:hAnsi="Times New Roman" w:cs="Times New Roman"/>
          <w:b w:val="0"/>
          <w:bCs w:val="0"/>
          <w:i/>
          <w:iCs/>
          <w:color w:val="000000" w:themeColor="text1"/>
          <w:shd w:val="clear" w:color="auto" w:fill="FFFFFF"/>
        </w:rPr>
        <w:t xml:space="preserve"> </w:t>
      </w:r>
      <w:proofErr w:type="spellStart"/>
      <w:r w:rsidR="00277C37" w:rsidRPr="005D6C03">
        <w:rPr>
          <w:rStyle w:val="Izteiksmgs"/>
          <w:rFonts w:ascii="Times New Roman" w:hAnsi="Times New Roman" w:cs="Times New Roman"/>
          <w:b w:val="0"/>
          <w:bCs w:val="0"/>
          <w:i/>
          <w:iCs/>
          <w:color w:val="000000" w:themeColor="text1"/>
          <w:shd w:val="clear" w:color="auto" w:fill="FFFFFF"/>
        </w:rPr>
        <w:t>Beauty</w:t>
      </w:r>
      <w:proofErr w:type="spellEnd"/>
      <w:r w:rsidR="004B418C" w:rsidRPr="005D6C03">
        <w:rPr>
          <w:rStyle w:val="Izteiksmgs"/>
          <w:rFonts w:ascii="Times New Roman" w:hAnsi="Times New Roman" w:cs="Times New Roman"/>
          <w:b w:val="0"/>
          <w:bCs w:val="0"/>
          <w:color w:val="000000" w:themeColor="text1"/>
          <w:shd w:val="clear" w:color="auto" w:fill="FFFFFF"/>
        </w:rPr>
        <w:t>.</w:t>
      </w:r>
    </w:p>
    <w:p w14:paraId="2EA8221E" w14:textId="5DC481C2"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0331AC26" w14:textId="77777777" w:rsidR="007328D2" w:rsidRDefault="007328D2">
      <w:pPr>
        <w:shd w:val="clear" w:color="auto" w:fill="FFFFFF"/>
        <w:spacing w:line="240" w:lineRule="auto"/>
        <w:jc w:val="both"/>
        <w:rPr>
          <w:rFonts w:ascii="Times New Roman" w:eastAsia="Times New Roman" w:hAnsi="Times New Roman" w:cs="Times New Roman"/>
          <w:highlight w:val="white"/>
        </w:rPr>
      </w:pPr>
    </w:p>
    <w:p w14:paraId="23A5D9B7" w14:textId="77777777" w:rsidR="007328D2"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7402C843" w14:textId="04D9E88A" w:rsidR="003B2738" w:rsidRDefault="003B2738" w:rsidP="003B2738">
      <w:pPr>
        <w:spacing w:line="240" w:lineRule="auto"/>
        <w:ind w:firstLine="425"/>
        <w:contextualSpacing/>
        <w:jc w:val="both"/>
        <w:rPr>
          <w:rFonts w:ascii="Times New Roman" w:eastAsia="Calibri" w:hAnsi="Times New Roman" w:cs="Times New Roman"/>
        </w:rPr>
      </w:pPr>
      <w:r w:rsidRPr="00E1430D">
        <w:rPr>
          <w:rFonts w:ascii="Times New Roman" w:eastAsia="Calibri" w:hAnsi="Times New Roman" w:cs="Times New Roman"/>
        </w:rPr>
        <w:t xml:space="preserve">Izglītojamajiem ir pieejama informācija par savas profesionālās izaugsmes iespējām un nozares attīstības tendencēm, par aktualitātēm darba tirgū, karjeras iespējām. </w:t>
      </w:r>
      <w:r>
        <w:rPr>
          <w:rFonts w:ascii="Times New Roman" w:eastAsia="Calibri" w:hAnsi="Times New Roman" w:cs="Times New Roman"/>
        </w:rPr>
        <w:t>Pēc izglītības iestādes apkopotās informācijas 48% izglītojamie turpina strādāt nozarē.</w:t>
      </w:r>
    </w:p>
    <w:p w14:paraId="36BAB346" w14:textId="56023039" w:rsidR="00A2185E" w:rsidRDefault="00A2185E" w:rsidP="003B2738">
      <w:pPr>
        <w:spacing w:line="240" w:lineRule="auto"/>
        <w:ind w:firstLine="425"/>
        <w:contextualSpacing/>
        <w:jc w:val="both"/>
        <w:rPr>
          <w:rFonts w:ascii="Times New Roman" w:eastAsia="Calibri" w:hAnsi="Times New Roman" w:cs="Times New Roman"/>
        </w:rPr>
      </w:pPr>
      <w:r>
        <w:rPr>
          <w:rFonts w:ascii="Times New Roman" w:eastAsia="Calibri" w:hAnsi="Times New Roman" w:cs="Times New Roman"/>
        </w:rPr>
        <w:t>2021./2022.mācību gadā dažādu iemeslu dēļ atskaitīti 12% izglītojamie, kā norādīja iestādes vadība, ka iemesli ir dažādi, k</w:t>
      </w:r>
      <w:r w:rsidR="00FB77E1">
        <w:rPr>
          <w:rFonts w:ascii="Times New Roman" w:eastAsia="Calibri" w:hAnsi="Times New Roman" w:cs="Times New Roman"/>
        </w:rPr>
        <w:t>ad izglītojamie pārtrauc mācības, piemēram, finansiālu apsvēru dēļ, tiek mainīta dzīvesvieta u.c.</w:t>
      </w:r>
    </w:p>
    <w:p w14:paraId="4554E673" w14:textId="6C99A1B7"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6519B5D2" w14:textId="77777777" w:rsidR="007328D2" w:rsidRDefault="007328D2">
      <w:pPr>
        <w:spacing w:line="240" w:lineRule="auto"/>
        <w:ind w:firstLine="426"/>
        <w:jc w:val="both"/>
        <w:rPr>
          <w:rFonts w:ascii="Times New Roman" w:eastAsia="Times New Roman" w:hAnsi="Times New Roman" w:cs="Times New Roman"/>
        </w:rPr>
      </w:pPr>
    </w:p>
    <w:p w14:paraId="266136A5" w14:textId="77777777" w:rsidR="007328D2" w:rsidRDefault="00000000">
      <w:pPr>
        <w:numPr>
          <w:ilvl w:val="1"/>
          <w:numId w:val="1"/>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p w14:paraId="49F5ACA5" w14:textId="764E1BA3" w:rsidR="007A3F42" w:rsidRPr="007A3F42" w:rsidRDefault="007A3F42" w:rsidP="007A3F42">
      <w:pPr>
        <w:spacing w:line="240" w:lineRule="auto"/>
        <w:ind w:firstLine="425"/>
        <w:jc w:val="both"/>
        <w:rPr>
          <w:rFonts w:ascii="Times New Roman" w:hAnsi="Times New Roman" w:cs="Times New Roman"/>
        </w:rPr>
      </w:pPr>
      <w:r w:rsidRPr="007A3F42">
        <w:rPr>
          <w:rFonts w:ascii="Times New Roman" w:hAnsi="Times New Roman" w:cs="Times New Roman"/>
        </w:rPr>
        <w:t xml:space="preserve">Izglītības iestādē ir izstrādāti </w:t>
      </w:r>
      <w:r w:rsidRPr="007A3F42">
        <w:rPr>
          <w:rFonts w:ascii="Times New Roman" w:hAnsi="Times New Roman" w:cs="Times New Roman"/>
          <w:i/>
          <w:iCs/>
        </w:rPr>
        <w:t>Iekšējās kārtības noteikumi</w:t>
      </w:r>
      <w:r w:rsidRPr="007A3F42">
        <w:rPr>
          <w:rFonts w:ascii="Times New Roman" w:hAnsi="Times New Roman" w:cs="Times New Roman"/>
        </w:rPr>
        <w:t xml:space="preserve"> </w:t>
      </w:r>
      <w:r w:rsidRPr="007A3F42">
        <w:rPr>
          <w:rFonts w:ascii="Times New Roman" w:hAnsi="Times New Roman" w:cs="Times New Roman"/>
          <w:i/>
          <w:iCs/>
        </w:rPr>
        <w:t>izglītojamajiem</w:t>
      </w:r>
      <w:r w:rsidRPr="007A3F42">
        <w:rPr>
          <w:rFonts w:ascii="Times New Roman" w:hAnsi="Times New Roman" w:cs="Times New Roman"/>
        </w:rPr>
        <w:t>, kas nosaka izglītības procesa organizāciju, izglītojamo tiesības un pienākumus u.c.</w:t>
      </w:r>
      <w:r w:rsidRPr="007A3F42">
        <w:rPr>
          <w:rFonts w:ascii="Times New Roman" w:eastAsia="Times New Roman" w:hAnsi="Times New Roman" w:cs="Times New Roman"/>
        </w:rPr>
        <w:t xml:space="preserve"> </w:t>
      </w:r>
      <w:r w:rsidRPr="007A3F42">
        <w:rPr>
          <w:rFonts w:ascii="Times New Roman" w:hAnsi="Times New Roman" w:cs="Times New Roman"/>
        </w:rPr>
        <w:t xml:space="preserve">Tā kā izglītojamie ir pieauguši cilvēki, tad nav konstatēti gadījumi, kad kāds tiek fiziski un/vai emocionāli apcelts vai aizskarts. </w:t>
      </w:r>
      <w:r w:rsidRPr="007A3F42">
        <w:rPr>
          <w:rFonts w:ascii="Times New Roman" w:eastAsia="Times New Roman" w:hAnsi="Times New Roman" w:cs="Times New Roman"/>
          <w:bCs/>
        </w:rPr>
        <w:t>Izglītības iestādes mācību programmas apgūst tikai pieaugušie, līdz ar to, audzināšanas darbs tiek integrēts mācību nodarbībās</w:t>
      </w:r>
      <w:r w:rsidRPr="007A3F42">
        <w:rPr>
          <w:rFonts w:ascii="Times New Roman" w:hAnsi="Times New Roman" w:cs="Times New Roman"/>
        </w:rPr>
        <w:t>.</w:t>
      </w:r>
    </w:p>
    <w:p w14:paraId="7A7A2D5B" w14:textId="52DECBA7" w:rsidR="007328D2" w:rsidRPr="007A3F42" w:rsidRDefault="00596F60" w:rsidP="007A3F42">
      <w:pPr>
        <w:spacing w:line="240" w:lineRule="auto"/>
        <w:ind w:firstLine="425"/>
        <w:jc w:val="both"/>
        <w:rPr>
          <w:rFonts w:ascii="Times New Roman" w:hAnsi="Times New Roman" w:cs="Times New Roman"/>
        </w:rPr>
      </w:pPr>
      <w:r w:rsidRPr="007A3F42">
        <w:rPr>
          <w:rFonts w:ascii="Times New Roman" w:hAnsi="Times New Roman" w:cs="Times New Roman"/>
        </w:rPr>
        <w:t>Izglītības iestāde veic izglītojamo aptauju par mācību procesa organizēšanas kvalitāti (</w:t>
      </w:r>
      <w:r w:rsidRPr="007A3F42">
        <w:rPr>
          <w:rFonts w:ascii="Times New Roman" w:eastAsia="Times New Roman" w:hAnsi="Times New Roman" w:cs="Times New Roman"/>
          <w:color w:val="000000"/>
          <w:lang w:val="lv-LV"/>
        </w:rPr>
        <w:t xml:space="preserve">42% </w:t>
      </w:r>
      <w:r w:rsidR="00BE64D9">
        <w:rPr>
          <w:rFonts w:ascii="Times New Roman" w:eastAsia="Times New Roman" w:hAnsi="Times New Roman" w:cs="Times New Roman"/>
          <w:color w:val="000000"/>
          <w:lang w:val="lv-LV"/>
        </w:rPr>
        <w:t xml:space="preserve">respondentu </w:t>
      </w:r>
      <w:r w:rsidRPr="007A3F42">
        <w:rPr>
          <w:rFonts w:ascii="Times New Roman" w:eastAsia="Times New Roman" w:hAnsi="Times New Roman" w:cs="Times New Roman"/>
          <w:color w:val="000000"/>
          <w:lang w:val="lv-LV"/>
        </w:rPr>
        <w:t>aizpildījuši aptauju</w:t>
      </w:r>
      <w:r w:rsidR="007A3F42" w:rsidRPr="007A3F42">
        <w:rPr>
          <w:rFonts w:ascii="Times New Roman" w:hAnsi="Times New Roman" w:cs="Times New Roman"/>
        </w:rPr>
        <w:t xml:space="preserve">, </w:t>
      </w:r>
      <w:r w:rsidR="007A3F42" w:rsidRPr="007A3F42">
        <w:rPr>
          <w:rFonts w:ascii="Times New Roman" w:hAnsi="Times New Roman" w:cs="Times New Roman"/>
          <w:lang w:val="lv-LV"/>
        </w:rPr>
        <w:t>kur 75% izglītojamie norādīja, ka ir pilnībā apmierināti ar izglītības kvalitāti izglītības iestādē).</w:t>
      </w:r>
    </w:p>
    <w:p w14:paraId="3C2AFEF5" w14:textId="0504B12E"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5883E36E" w14:textId="77777777" w:rsidR="007328D2" w:rsidRDefault="007328D2">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56B8D86A" w14:textId="77777777" w:rsidR="007328D2" w:rsidRDefault="00000000">
      <w:pPr>
        <w:numPr>
          <w:ilvl w:val="0"/>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0C53321A" w14:textId="77777777" w:rsidR="007328D2" w:rsidRDefault="007328D2">
      <w:pPr>
        <w:spacing w:line="240" w:lineRule="auto"/>
        <w:rPr>
          <w:rFonts w:ascii="Times New Roman" w:eastAsia="Times New Roman" w:hAnsi="Times New Roman" w:cs="Times New Roman"/>
        </w:rPr>
      </w:pPr>
    </w:p>
    <w:p w14:paraId="6EB5CFE2" w14:textId="0B59FAC8" w:rsidR="007328D2" w:rsidRDefault="00000000">
      <w:pPr>
        <w:numPr>
          <w:ilvl w:val="1"/>
          <w:numId w:val="4"/>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4FF4F308" w14:textId="6BC76C88" w:rsidR="007328D2" w:rsidRPr="00A06BE2" w:rsidRDefault="00791B1F" w:rsidP="00A06BE2">
      <w:pPr>
        <w:pBdr>
          <w:top w:val="nil"/>
          <w:left w:val="nil"/>
          <w:bottom w:val="nil"/>
          <w:right w:val="nil"/>
          <w:between w:val="nil"/>
        </w:pBdr>
        <w:spacing w:line="240" w:lineRule="auto"/>
        <w:ind w:firstLine="425"/>
        <w:jc w:val="both"/>
        <w:rPr>
          <w:rFonts w:ascii="Times New Roman" w:eastAsia="Times New Roman" w:hAnsi="Times New Roman" w:cs="Times New Roman"/>
          <w:color w:val="000000"/>
        </w:rPr>
      </w:pPr>
      <w:r w:rsidRPr="000717D1">
        <w:rPr>
          <w:rFonts w:ascii="Times New Roman" w:hAnsi="Times New Roman" w:cs="Times New Roman"/>
        </w:rPr>
        <w:t>Mācību nodarbības saturu veido zināšanas un prasmes, kas ir atbilstošas mūsdienu tendencēm profesionālajā vidē. Mācību procesa ietvaros mācību nodarbībās ir vērojama sekmīga atgriezeniskās saites nodrošināšana izglītojamiem no pedagogu puses</w:t>
      </w:r>
      <w:r w:rsidR="00A06BE2">
        <w:rPr>
          <w:rFonts w:ascii="Times New Roman" w:hAnsi="Times New Roman" w:cs="Times New Roman"/>
        </w:rPr>
        <w:t xml:space="preserve">. </w:t>
      </w:r>
      <w:r w:rsidRPr="00F4006F">
        <w:rPr>
          <w:rFonts w:ascii="Times New Roman" w:eastAsia="Times New Roman" w:hAnsi="Times New Roman" w:cs="Times New Roman"/>
        </w:rPr>
        <w:t>Izglītības iestādē pedagogi veic izglītojamo mācību sasniegumu</w:t>
      </w:r>
      <w:r w:rsidRPr="000717D1">
        <w:rPr>
          <w:rFonts w:ascii="Times New Roman" w:eastAsia="Times New Roman" w:hAnsi="Times New Roman" w:cs="Times New Roman"/>
        </w:rPr>
        <w:t xml:space="preserve"> vērtēšanu, balstoties uz izglītības iestādē izstrādāto </w:t>
      </w:r>
      <w:r w:rsidR="00BE64D9" w:rsidRPr="00BE64D9">
        <w:rPr>
          <w:rFonts w:ascii="Times New Roman" w:eastAsia="Times New Roman" w:hAnsi="Times New Roman" w:cs="Times New Roman"/>
          <w:i/>
          <w:iCs/>
        </w:rPr>
        <w:t>Izglītojamo vērtēšanas kārtību</w:t>
      </w:r>
      <w:r w:rsidRPr="000717D1">
        <w:rPr>
          <w:rFonts w:ascii="Times New Roman" w:eastAsia="Times New Roman" w:hAnsi="Times New Roman" w:cs="Times New Roman"/>
        </w:rPr>
        <w:t>, kurā iekļauta vienota vērtēšanas sistēma</w:t>
      </w:r>
      <w:r w:rsidR="007A796E">
        <w:rPr>
          <w:rFonts w:ascii="Times New Roman" w:eastAsia="Times New Roman" w:hAnsi="Times New Roman" w:cs="Times New Roman"/>
        </w:rPr>
        <w:t xml:space="preserve"> (</w:t>
      </w:r>
      <w:r w:rsidR="00BE64D9">
        <w:rPr>
          <w:rFonts w:ascii="Times New Roman" w:eastAsia="Times New Roman" w:hAnsi="Times New Roman" w:cs="Times New Roman"/>
        </w:rPr>
        <w:t>vērtējums ballēs</w:t>
      </w:r>
      <w:r w:rsidR="007A796E">
        <w:rPr>
          <w:rFonts w:ascii="Times New Roman" w:eastAsia="Times New Roman" w:hAnsi="Times New Roman" w:cs="Times New Roman"/>
        </w:rPr>
        <w:t xml:space="preserve"> tiek vērtēts vismaz 1 reizi 8 stundu ietvaros)</w:t>
      </w:r>
      <w:r w:rsidRPr="000717D1">
        <w:rPr>
          <w:rFonts w:ascii="Times New Roman" w:eastAsia="Times New Roman" w:hAnsi="Times New Roman" w:cs="Times New Roman"/>
        </w:rPr>
        <w:t xml:space="preserve">. Pārbaudes darbos tiek norādīti kritēriji. Sarunu laikā izglītojamie apliecina, ka ir iepazinušies ar </w:t>
      </w:r>
      <w:r w:rsidR="00BE64D9" w:rsidRPr="00BE64D9">
        <w:rPr>
          <w:rFonts w:ascii="Times New Roman" w:eastAsia="Times New Roman" w:hAnsi="Times New Roman" w:cs="Times New Roman"/>
          <w:i/>
          <w:iCs/>
        </w:rPr>
        <w:t>Izglītojamo vērtēšanas kārtību</w:t>
      </w:r>
      <w:r w:rsidRPr="000717D1">
        <w:rPr>
          <w:rFonts w:ascii="Times New Roman" w:eastAsia="Times New Roman" w:hAnsi="Times New Roman" w:cs="Times New Roman"/>
        </w:rPr>
        <w:t>, tai skaitā ar vērtējumu uzlabošanas iespējām.</w:t>
      </w:r>
    </w:p>
    <w:p w14:paraId="3ACA1519" w14:textId="75982157" w:rsidR="006F05A2" w:rsidRDefault="006F05A2" w:rsidP="006F05A2">
      <w:pPr>
        <w:spacing w:line="240" w:lineRule="auto"/>
        <w:jc w:val="both"/>
        <w:rPr>
          <w:rFonts w:ascii="Times New Roman" w:hAnsi="Times New Roman" w:cs="Times New Roman"/>
        </w:rPr>
      </w:pPr>
    </w:p>
    <w:p w14:paraId="66B15D2F" w14:textId="5F208E28" w:rsidR="00A06BE2" w:rsidRPr="00A06BE2" w:rsidRDefault="00A06BE2" w:rsidP="00A06BE2">
      <w:pPr>
        <w:pBdr>
          <w:top w:val="nil"/>
          <w:left w:val="nil"/>
          <w:bottom w:val="nil"/>
          <w:right w:val="nil"/>
          <w:between w:val="nil"/>
        </w:pBdr>
        <w:spacing w:line="240" w:lineRule="auto"/>
        <w:jc w:val="both"/>
        <w:rPr>
          <w:rFonts w:ascii="Times New Roman" w:eastAsia="Times New Roman" w:hAnsi="Times New Roman" w:cs="Times New Roman"/>
          <w:i/>
          <w:iCs/>
          <w:color w:val="000000"/>
        </w:rPr>
      </w:pPr>
      <w:r w:rsidRPr="00A06BE2">
        <w:rPr>
          <w:rFonts w:ascii="Times New Roman" w:hAnsi="Times New Roman" w:cs="Times New Roman"/>
          <w:i/>
          <w:iCs/>
        </w:rPr>
        <w:t xml:space="preserve">Ir ieteicams, lai pedagogi teorētiskajās mācību nodarbībās aktīvāk iesaistītu izglītojamos, prasmīgi izmantojot izglītojamo pieredzi un izglītojamo stiprās puses. </w:t>
      </w:r>
    </w:p>
    <w:p w14:paraId="602FA967" w14:textId="13CDCB96" w:rsidR="00DC02A8" w:rsidRPr="006F05A2" w:rsidRDefault="00000000" w:rsidP="006F05A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7868D1D6" w14:textId="77777777" w:rsidR="00DC02A8" w:rsidRDefault="00DC02A8">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009D5A1A" w14:textId="77777777" w:rsidR="007328D2" w:rsidRPr="00F4006F" w:rsidRDefault="00000000">
      <w:pPr>
        <w:numPr>
          <w:ilvl w:val="1"/>
          <w:numId w:val="4"/>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w:t>
      </w:r>
      <w:r w:rsidRPr="00F4006F">
        <w:rPr>
          <w:rFonts w:ascii="Times New Roman" w:eastAsia="Times New Roman" w:hAnsi="Times New Roman" w:cs="Times New Roman"/>
          <w:b/>
          <w:color w:val="000000"/>
        </w:rPr>
        <w:t>Pedagogu profesionālā kapacitāte”.</w:t>
      </w:r>
    </w:p>
    <w:p w14:paraId="3C6DE538" w14:textId="1658FB14" w:rsidR="00D01D35" w:rsidRPr="00D01D35" w:rsidRDefault="008A0EEC" w:rsidP="00892506">
      <w:pPr>
        <w:spacing w:line="240" w:lineRule="auto"/>
        <w:ind w:firstLine="425"/>
        <w:jc w:val="both"/>
        <w:rPr>
          <w:rFonts w:ascii="Times New Roman" w:hAnsi="Times New Roman" w:cs="Times New Roman"/>
        </w:rPr>
      </w:pPr>
      <w:r w:rsidRPr="00D01D35">
        <w:rPr>
          <w:rFonts w:ascii="Times New Roman" w:hAnsi="Times New Roman" w:cs="Times New Roman"/>
        </w:rPr>
        <w:t>Izglītības iestādes vadība sadarbojas ar pedagogiem, uzklausot viņu ieteikumus mācību darba uzlabošanai. Pedagogi tiek motivēti apmeklēt profesionālās pilnveides programmas un seminārus, ko izglītības iestāde nodrošina bez maksas</w:t>
      </w:r>
      <w:r w:rsidR="00D01D35">
        <w:rPr>
          <w:rFonts w:ascii="Times New Roman" w:hAnsi="Times New Roman" w:cs="Times New Roman"/>
        </w:rPr>
        <w:t xml:space="preserve">, piemēram, </w:t>
      </w:r>
      <w:r w:rsidR="00D01D35" w:rsidRPr="00D01D35">
        <w:rPr>
          <w:rFonts w:ascii="Times New Roman" w:hAnsi="Times New Roman" w:cs="Times New Roman"/>
          <w:i/>
          <w:iCs/>
        </w:rPr>
        <w:t xml:space="preserve">Mācību organizēšanas process, izmantojot </w:t>
      </w:r>
      <w:proofErr w:type="spellStart"/>
      <w:r w:rsidR="00D01D35" w:rsidRPr="00D01D35">
        <w:rPr>
          <w:rFonts w:ascii="Times New Roman" w:hAnsi="Times New Roman" w:cs="Times New Roman"/>
          <w:i/>
          <w:iCs/>
        </w:rPr>
        <w:t>online</w:t>
      </w:r>
      <w:proofErr w:type="spellEnd"/>
      <w:r w:rsidR="00D01D35" w:rsidRPr="00D01D35">
        <w:rPr>
          <w:rFonts w:ascii="Times New Roman" w:hAnsi="Times New Roman" w:cs="Times New Roman"/>
          <w:i/>
          <w:iCs/>
        </w:rPr>
        <w:t xml:space="preserve"> komunikāciju platformas</w:t>
      </w:r>
      <w:r w:rsidR="00D01D35">
        <w:rPr>
          <w:rFonts w:ascii="Times New Roman" w:hAnsi="Times New Roman" w:cs="Times New Roman"/>
        </w:rPr>
        <w:t>.</w:t>
      </w:r>
      <w:r w:rsidR="00892506">
        <w:rPr>
          <w:rFonts w:ascii="Times New Roman" w:hAnsi="Times New Roman" w:cs="Times New Roman"/>
        </w:rPr>
        <w:t xml:space="preserve"> </w:t>
      </w:r>
      <w:r w:rsidR="00D01D35" w:rsidRPr="00D01D35">
        <w:rPr>
          <w:rFonts w:ascii="Times New Roman" w:hAnsi="Times New Roman" w:cs="Times New Roman"/>
        </w:rPr>
        <w:t xml:space="preserve">Katru gadu tiek izvērtēta pedagogu darba kvalitāte, atbilstoši izglītības iestādes izstrādātai novērtēšanas kārtībai, gan veikta izglītojamo anketēšana, gan ņemti vērā pedagogu </w:t>
      </w:r>
      <w:proofErr w:type="spellStart"/>
      <w:r w:rsidR="00D01D35" w:rsidRPr="00D01D35">
        <w:rPr>
          <w:rFonts w:ascii="Times New Roman" w:hAnsi="Times New Roman" w:cs="Times New Roman"/>
        </w:rPr>
        <w:t>pašvērtēšanas</w:t>
      </w:r>
      <w:proofErr w:type="spellEnd"/>
      <w:r w:rsidR="00D01D35" w:rsidRPr="00D01D35">
        <w:rPr>
          <w:rFonts w:ascii="Times New Roman" w:hAnsi="Times New Roman" w:cs="Times New Roman"/>
        </w:rPr>
        <w:t xml:space="preserve"> rezultāti.</w:t>
      </w:r>
    </w:p>
    <w:p w14:paraId="35A7FBAE" w14:textId="1151FFD2"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086F254F" w14:textId="77777777" w:rsidR="007328D2" w:rsidRDefault="007328D2">
      <w:pPr>
        <w:spacing w:line="240" w:lineRule="auto"/>
        <w:jc w:val="both"/>
        <w:rPr>
          <w:rFonts w:ascii="Times New Roman" w:eastAsia="Times New Roman" w:hAnsi="Times New Roman" w:cs="Times New Roman"/>
          <w:i/>
        </w:rPr>
      </w:pPr>
    </w:p>
    <w:p w14:paraId="2AF6F076" w14:textId="77777777" w:rsidR="007328D2"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bookmarkStart w:id="4" w:name="_heading=h.3dy6vkm" w:colFirst="0" w:colLast="0"/>
      <w:bookmarkEnd w:id="4"/>
      <w:r>
        <w:rPr>
          <w:rFonts w:ascii="Times New Roman" w:eastAsia="Times New Roman" w:hAnsi="Times New Roman" w:cs="Times New Roman"/>
          <w:b/>
          <w:color w:val="000000"/>
        </w:rPr>
        <w:t>2.3. Kritērijs “Izglītības programmu īstenošana”.</w:t>
      </w:r>
    </w:p>
    <w:p w14:paraId="3F4D3B5D" w14:textId="28B3CF72" w:rsidR="00B650D2" w:rsidRDefault="00873C59" w:rsidP="00B650D2">
      <w:pPr>
        <w:spacing w:line="240" w:lineRule="auto"/>
        <w:ind w:firstLine="425"/>
        <w:jc w:val="both"/>
      </w:pPr>
      <w:r w:rsidRPr="00873C59">
        <w:rPr>
          <w:rFonts w:ascii="Times New Roman" w:hAnsi="Times New Roman" w:cs="Times New Roman"/>
          <w:bCs/>
        </w:rPr>
        <w:t>Izglītības iestāde katru gadu izvērtē izglītības satura apguves kvalitāti, ņem vērā izglītojamo ikdienas mācību sasniegumus un veic nepieciešamās izmaiņas konkrētajai grupai, un šīs pārmaiņas ievieš visi pedagogi.</w:t>
      </w:r>
      <w:r w:rsidR="00B650D2">
        <w:t xml:space="preserve"> </w:t>
      </w:r>
      <w:r w:rsidR="00B650D2" w:rsidRPr="00B237E9">
        <w:rPr>
          <w:rFonts w:ascii="Times New Roman" w:hAnsi="Times New Roman" w:cs="Times New Roman"/>
        </w:rPr>
        <w:t xml:space="preserve">Pedagogi plāno mācību satura apguves secību, dažādu tēmu apguvei paredzēto laiku, mācību līdzekļus un metodes, vērtēšanas formas un metodiskos paņēmienus, ņemot vērā izglītojamo spējas, intereses un vajadzības, tādējādi motivējot turpināt kvalitatīvas izglītības ieguvi. Pedagogu sadarbība veicina </w:t>
      </w:r>
      <w:proofErr w:type="spellStart"/>
      <w:r w:rsidR="00B650D2" w:rsidRPr="00B237E9">
        <w:rPr>
          <w:rFonts w:ascii="Times New Roman" w:hAnsi="Times New Roman" w:cs="Times New Roman"/>
        </w:rPr>
        <w:t>starppriekšmetu</w:t>
      </w:r>
      <w:proofErr w:type="spellEnd"/>
      <w:r w:rsidR="00B650D2" w:rsidRPr="00B237E9">
        <w:rPr>
          <w:rFonts w:ascii="Times New Roman" w:hAnsi="Times New Roman" w:cs="Times New Roman"/>
        </w:rPr>
        <w:t xml:space="preserve"> saikni starp atsevišķiem mācību priekšmetiem vai tēmām, </w:t>
      </w:r>
      <w:r w:rsidR="00B650D2" w:rsidRPr="00B237E9">
        <w:rPr>
          <w:rFonts w:ascii="Times New Roman" w:hAnsi="Times New Roman" w:cs="Times New Roman"/>
        </w:rPr>
        <w:lastRenderedPageBreak/>
        <w:t>veidojas pedagogu izpratne par izglītības programmā noteiktajiem mērķiem un uzdevumiem, obligāto mācību priekšmeta saturu, izglītojamo mācību sasniegumu vērtēšanas formām un kārtību.</w:t>
      </w:r>
    </w:p>
    <w:p w14:paraId="5E73B183" w14:textId="4F7B1123" w:rsidR="007328D2" w:rsidRPr="00B650D2" w:rsidRDefault="00873C59" w:rsidP="00B650D2">
      <w:pPr>
        <w:spacing w:line="240" w:lineRule="auto"/>
        <w:ind w:firstLine="425"/>
        <w:jc w:val="both"/>
        <w:rPr>
          <w:rFonts w:ascii="Times New Roman" w:hAnsi="Times New Roman" w:cs="Times New Roman"/>
          <w:bCs/>
        </w:rPr>
      </w:pPr>
      <w:r w:rsidRPr="00873C59">
        <w:rPr>
          <w:rFonts w:ascii="Times New Roman" w:hAnsi="Times New Roman" w:cs="Times New Roman"/>
          <w:bCs/>
        </w:rPr>
        <w:t>Profesionālās tālākizglītības programmu izstrādē un to aktualizēšanā piedalās pedagogi, kas strādā nozarē, kā arī attiecīgo nozaru darba devēji.</w:t>
      </w:r>
    </w:p>
    <w:p w14:paraId="176DD5D8" w14:textId="32FD1EB2"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4A5B73DD" w14:textId="77777777" w:rsidR="00B650D2" w:rsidRDefault="00B650D2">
      <w:pPr>
        <w:spacing w:line="240" w:lineRule="auto"/>
        <w:rPr>
          <w:rFonts w:ascii="Times New Roman" w:eastAsia="Times New Roman" w:hAnsi="Times New Roman" w:cs="Times New Roman"/>
        </w:rPr>
      </w:pPr>
    </w:p>
    <w:p w14:paraId="134E2BAC" w14:textId="77777777" w:rsidR="007328D2" w:rsidRDefault="00000000">
      <w:pPr>
        <w:numPr>
          <w:ilvl w:val="0"/>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38EE2A0B" w14:textId="77777777" w:rsidR="007328D2" w:rsidRDefault="007328D2">
      <w:pPr>
        <w:spacing w:line="240" w:lineRule="auto"/>
        <w:rPr>
          <w:rFonts w:ascii="Times New Roman" w:eastAsia="Times New Roman" w:hAnsi="Times New Roman" w:cs="Times New Roman"/>
          <w:i/>
        </w:rPr>
      </w:pPr>
    </w:p>
    <w:p w14:paraId="23CFC98E" w14:textId="0B7B252B" w:rsidR="007328D2"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035704C8" w14:textId="272689C8" w:rsidR="00773C85" w:rsidRPr="00D01D35" w:rsidRDefault="00FA7D92" w:rsidP="00FA7D92">
      <w:pPr>
        <w:pStyle w:val="Bezatstarpm"/>
        <w:ind w:firstLine="425"/>
        <w:jc w:val="both"/>
        <w:rPr>
          <w:rFonts w:ascii="Times New Roman" w:hAnsi="Times New Roman" w:cs="Times New Roman"/>
        </w:rPr>
      </w:pPr>
      <w:r>
        <w:rPr>
          <w:rFonts w:ascii="Times New Roman" w:hAnsi="Times New Roman" w:cs="Times New Roman"/>
        </w:rPr>
        <w:t>I</w:t>
      </w:r>
      <w:r w:rsidRPr="0018707D">
        <w:rPr>
          <w:rFonts w:ascii="Times New Roman" w:hAnsi="Times New Roman" w:cs="Times New Roman"/>
        </w:rPr>
        <w:t xml:space="preserve">zglītības iestādes vadībai ir izpratne par vides pieejamības atbilstību mācību programmu nodrošināšanā un faktoriem, kuri kavētu, ja tādi būtu. </w:t>
      </w:r>
      <w:r>
        <w:rPr>
          <w:rFonts w:ascii="Times New Roman" w:hAnsi="Times New Roman" w:cs="Times New Roman"/>
        </w:rPr>
        <w:t xml:space="preserve">Izglītības </w:t>
      </w:r>
      <w:r w:rsidRPr="0018707D">
        <w:rPr>
          <w:rFonts w:ascii="Times New Roman" w:hAnsi="Times New Roman" w:cs="Times New Roman"/>
        </w:rPr>
        <w:t>iestādes vadība savlaicīgi izzina un veic izglītojamo aptaujas par nepieciešamajiem resursiem un īpašajām vēlmēm, kur</w:t>
      </w:r>
      <w:r>
        <w:rPr>
          <w:rFonts w:ascii="Times New Roman" w:hAnsi="Times New Roman" w:cs="Times New Roman"/>
        </w:rPr>
        <w:t xml:space="preserve">as būtu jāsniedz atbalsta veidā. </w:t>
      </w:r>
      <w:r w:rsidR="00D01D35" w:rsidRPr="00D01D35">
        <w:rPr>
          <w:rFonts w:ascii="Times New Roman" w:hAnsi="Times New Roman" w:cs="Times New Roman"/>
        </w:rPr>
        <w:t>Izglītības iestāde analizē iespēju integrēt sabiedrībā personas ar speciālām vajadzībām, piedāvājot viņiem atbilstošas profesionālās tālākizglītības vai pilnveides programmas.</w:t>
      </w:r>
    </w:p>
    <w:p w14:paraId="010D56A4" w14:textId="1C9B0D37"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4006F">
        <w:rPr>
          <w:rFonts w:ascii="Times New Roman" w:eastAsia="Times New Roman" w:hAnsi="Times New Roman" w:cs="Times New Roman"/>
          <w:b/>
        </w:rPr>
        <w:t>labi</w:t>
      </w:r>
      <w:r>
        <w:rPr>
          <w:rFonts w:ascii="Times New Roman" w:eastAsia="Times New Roman" w:hAnsi="Times New Roman" w:cs="Times New Roman"/>
          <w:b/>
        </w:rPr>
        <w:t>”.</w:t>
      </w:r>
    </w:p>
    <w:p w14:paraId="77C179A9" w14:textId="77777777" w:rsidR="007328D2" w:rsidRDefault="007328D2">
      <w:pPr>
        <w:spacing w:line="240" w:lineRule="auto"/>
        <w:rPr>
          <w:rFonts w:ascii="Times New Roman" w:eastAsia="Times New Roman" w:hAnsi="Times New Roman" w:cs="Times New Roman"/>
        </w:rPr>
      </w:pPr>
    </w:p>
    <w:p w14:paraId="54654F6A" w14:textId="77777777" w:rsidR="007328D2"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4DA48706" w14:textId="4E45E039" w:rsidR="007328D2" w:rsidRPr="000C0616" w:rsidRDefault="000C0616" w:rsidP="00B72D53">
      <w:pPr>
        <w:spacing w:line="240" w:lineRule="auto"/>
        <w:ind w:firstLine="425"/>
        <w:jc w:val="both"/>
        <w:rPr>
          <w:rFonts w:ascii="Times New Roman" w:hAnsi="Times New Roman" w:cs="Times New Roman"/>
        </w:rPr>
      </w:pPr>
      <w:r w:rsidRPr="000C0616">
        <w:rPr>
          <w:rFonts w:ascii="Times New Roman" w:hAnsi="Times New Roman" w:cs="Times New Roman"/>
        </w:rPr>
        <w:t xml:space="preserve">Izglītības iestāde ir izstrādājusi </w:t>
      </w:r>
      <w:r w:rsidRPr="000C0616">
        <w:rPr>
          <w:rFonts w:ascii="Times New Roman" w:hAnsi="Times New Roman" w:cs="Times New Roman"/>
          <w:i/>
          <w:iCs/>
        </w:rPr>
        <w:t xml:space="preserve">Iekšējās kārtības noteikumus, </w:t>
      </w:r>
      <w:r w:rsidRPr="000C0616">
        <w:rPr>
          <w:rFonts w:ascii="Times New Roman" w:hAnsi="Times New Roman" w:cs="Times New Roman"/>
        </w:rPr>
        <w:t>kas nosaka izglītojamo drošības nodrošināšanu u.c., tai skaitā, ja izglītojamais kādas personas rīcībā saskata draudus savai vai citu personu drošībai un vadītāja un pedagogu rīcību, ja konstatē fizisku vai emocionālu vardarbību pret izglītojamo.</w:t>
      </w:r>
      <w:r w:rsidRPr="000C0616">
        <w:t xml:space="preserve"> </w:t>
      </w:r>
      <w:r w:rsidRPr="000C0616">
        <w:rPr>
          <w:rFonts w:ascii="Times New Roman" w:hAnsi="Times New Roman" w:cs="Times New Roman"/>
        </w:rPr>
        <w:t>Visas iesaistītās puses izprot noteikumu nozīmi, saredz savu personīgo atbildību par to ievērošanu</w:t>
      </w:r>
      <w:r>
        <w:rPr>
          <w:rFonts w:ascii="Times New Roman" w:hAnsi="Times New Roman" w:cs="Times New Roman"/>
        </w:rPr>
        <w:t xml:space="preserve">. </w:t>
      </w:r>
      <w:r w:rsidRPr="000C0616">
        <w:rPr>
          <w:rFonts w:ascii="Times New Roman" w:hAnsi="Times New Roman" w:cs="Times New Roman"/>
        </w:rPr>
        <w:t>Iestādes telpās ir izvietota informācija par operatīvo dienestu izsaukšanas kārtību un evakuācijas plāni.</w:t>
      </w:r>
    </w:p>
    <w:p w14:paraId="3BDCD223" w14:textId="4DC09171"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21766434" w14:textId="77777777" w:rsidR="007328D2" w:rsidRDefault="007328D2">
      <w:pPr>
        <w:spacing w:line="240" w:lineRule="auto"/>
        <w:rPr>
          <w:rFonts w:ascii="Times New Roman" w:eastAsia="Times New Roman" w:hAnsi="Times New Roman" w:cs="Times New Roman"/>
          <w:b/>
        </w:rPr>
      </w:pPr>
    </w:p>
    <w:p w14:paraId="55EEF069" w14:textId="77777777" w:rsidR="007328D2"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7CF9CDA3" w14:textId="4498EC4E" w:rsidR="009C0AA3" w:rsidRPr="000F3641" w:rsidRDefault="009C0AA3" w:rsidP="00277C37">
      <w:pPr>
        <w:spacing w:line="240" w:lineRule="auto"/>
        <w:ind w:firstLine="425"/>
        <w:jc w:val="both"/>
        <w:rPr>
          <w:rFonts w:ascii="Times New Roman" w:hAnsi="Times New Roman" w:cs="Times New Roman"/>
        </w:rPr>
      </w:pPr>
      <w:r w:rsidRPr="000F3641">
        <w:rPr>
          <w:rFonts w:ascii="Times New Roman" w:hAnsi="Times New Roman" w:cs="Times New Roman"/>
        </w:rPr>
        <w:t>Izglītības iestādē izglītības programmu īstenošana ir pilnībā nodrošināta ar nepieciešamajām, izglītojamo skaitam un izglītības procesa darbam atbilstošām telpām, mācību kabinetu materiāltehniskais aprīkojums atbilst mācību procesa īstenošanas vajadzībām</w:t>
      </w:r>
      <w:r w:rsidR="00601987">
        <w:rPr>
          <w:rFonts w:ascii="Times New Roman" w:hAnsi="Times New Roman" w:cs="Times New Roman"/>
        </w:rPr>
        <w:t>, piemēram, frizieru krēsli, frizieru ratiņi, spoguļi u.c</w:t>
      </w:r>
      <w:r w:rsidRPr="000F3641">
        <w:rPr>
          <w:rFonts w:ascii="Times New Roman" w:hAnsi="Times New Roman" w:cs="Times New Roman"/>
        </w:rPr>
        <w:t>.</w:t>
      </w:r>
      <w:r w:rsidR="00277C37">
        <w:rPr>
          <w:rFonts w:ascii="Times New Roman" w:hAnsi="Times New Roman" w:cs="Times New Roman"/>
        </w:rPr>
        <w:t xml:space="preserve">, ir </w:t>
      </w:r>
      <w:r w:rsidR="00277C37">
        <w:rPr>
          <w:rFonts w:ascii="Times New Roman" w:eastAsia="Times New Roman" w:hAnsi="Times New Roman" w:cs="Times New Roman"/>
          <w:lang w:val="lv-LV"/>
        </w:rPr>
        <w:t>i</w:t>
      </w:r>
      <w:r w:rsidR="00277C37" w:rsidRPr="000F3641">
        <w:rPr>
          <w:rFonts w:ascii="Times New Roman" w:eastAsia="Times New Roman" w:hAnsi="Times New Roman" w:cs="Times New Roman"/>
          <w:lang w:val="lv-LV"/>
        </w:rPr>
        <w:t>egādāti 3 portatīvie LENOVO  datori, 3 EPSON projektori, 3 SAMSUNG printeri/kopētāji, 2 kameras.</w:t>
      </w:r>
      <w:r w:rsidR="00277C37">
        <w:rPr>
          <w:rFonts w:ascii="Times New Roman" w:hAnsi="Times New Roman" w:cs="Times New Roman"/>
        </w:rPr>
        <w:t xml:space="preserve"> </w:t>
      </w:r>
      <w:r w:rsidRPr="000F3641">
        <w:rPr>
          <w:rFonts w:ascii="Times New Roman" w:hAnsi="Times New Roman" w:cs="Times New Roman"/>
        </w:rPr>
        <w:t>Lai maksimāli tuvinātu praktiskās mācības darba tirgus apstākļiem, izglītības iestādē ir aprīkota mācību frizētava, kurā ir nodrošināta ar nepieciešamām un mūsdienīgām iekārtām un instrumentiem.</w:t>
      </w:r>
    </w:p>
    <w:p w14:paraId="4A89DDF6" w14:textId="7A7C7C79" w:rsidR="007328D2" w:rsidRPr="000F3641" w:rsidRDefault="009C0AA3" w:rsidP="00395C48">
      <w:pPr>
        <w:spacing w:line="240" w:lineRule="auto"/>
        <w:ind w:firstLine="425"/>
        <w:jc w:val="both"/>
        <w:rPr>
          <w:rFonts w:ascii="Times New Roman" w:hAnsi="Times New Roman" w:cs="Times New Roman"/>
        </w:rPr>
      </w:pPr>
      <w:r w:rsidRPr="000F3641">
        <w:rPr>
          <w:rFonts w:ascii="Times New Roman" w:hAnsi="Times New Roman" w:cs="Times New Roman"/>
        </w:rPr>
        <w:t>Izglītības iestādes ir pieejamas īstenojamo izglītības programmu apguvei atbilstošas mācību grāmatas, profesionālā literatūra.</w:t>
      </w:r>
      <w:r w:rsidR="00395C48">
        <w:rPr>
          <w:rFonts w:ascii="Times New Roman" w:hAnsi="Times New Roman" w:cs="Times New Roman"/>
        </w:rPr>
        <w:t xml:space="preserve"> </w:t>
      </w:r>
      <w:r w:rsidRPr="000F3641">
        <w:rPr>
          <w:rFonts w:ascii="Times New Roman" w:hAnsi="Times New Roman" w:cs="Times New Roman"/>
        </w:rPr>
        <w:t xml:space="preserve">Izglītības iestādei nodrošinātas mācības attālinātajā formā caur Google </w:t>
      </w:r>
      <w:proofErr w:type="spellStart"/>
      <w:r w:rsidRPr="000F3641">
        <w:rPr>
          <w:rFonts w:ascii="Times New Roman" w:hAnsi="Times New Roman" w:cs="Times New Roman"/>
        </w:rPr>
        <w:t>Meets</w:t>
      </w:r>
      <w:proofErr w:type="spellEnd"/>
      <w:r w:rsidRPr="000F3641">
        <w:rPr>
          <w:rFonts w:ascii="Times New Roman" w:hAnsi="Times New Roman" w:cs="Times New Roman"/>
        </w:rPr>
        <w:t xml:space="preserve"> programmu, Google disku izmanto mājas darbu, mācību materiālu, iekšējās kārtības noteikumu glabāšanai.</w:t>
      </w:r>
    </w:p>
    <w:p w14:paraId="2614FCD6" w14:textId="2029F467"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E47F38">
        <w:rPr>
          <w:rFonts w:ascii="Times New Roman" w:eastAsia="Times New Roman" w:hAnsi="Times New Roman" w:cs="Times New Roman"/>
          <w:b/>
        </w:rPr>
        <w:t>labi</w:t>
      </w:r>
      <w:r>
        <w:rPr>
          <w:rFonts w:ascii="Times New Roman" w:eastAsia="Times New Roman" w:hAnsi="Times New Roman" w:cs="Times New Roman"/>
          <w:b/>
        </w:rPr>
        <w:t>”.</w:t>
      </w:r>
    </w:p>
    <w:p w14:paraId="0E3468C0" w14:textId="77777777" w:rsidR="007328D2" w:rsidRDefault="007328D2">
      <w:pPr>
        <w:spacing w:line="240" w:lineRule="auto"/>
        <w:jc w:val="both"/>
        <w:rPr>
          <w:rFonts w:ascii="Times New Roman" w:eastAsia="Times New Roman" w:hAnsi="Times New Roman" w:cs="Times New Roman"/>
        </w:rPr>
      </w:pPr>
    </w:p>
    <w:p w14:paraId="10048B84" w14:textId="69B789D0" w:rsidR="007328D2" w:rsidRPr="00277C37" w:rsidRDefault="00000000" w:rsidP="00277C37">
      <w:pPr>
        <w:pStyle w:val="Sarakstarindkopa"/>
        <w:numPr>
          <w:ilvl w:val="0"/>
          <w:numId w:val="1"/>
        </w:numPr>
        <w:spacing w:line="240" w:lineRule="auto"/>
        <w:rPr>
          <w:rFonts w:ascii="Times New Roman" w:eastAsia="Times New Roman" w:hAnsi="Times New Roman" w:cs="Times New Roman"/>
          <w:b/>
        </w:rPr>
      </w:pPr>
      <w:r w:rsidRPr="00277C37">
        <w:rPr>
          <w:rFonts w:ascii="Times New Roman" w:eastAsia="Times New Roman" w:hAnsi="Times New Roman" w:cs="Times New Roman"/>
          <w:b/>
        </w:rPr>
        <w:t>JOMA LABA PĀRVALDĪBA</w:t>
      </w:r>
    </w:p>
    <w:p w14:paraId="5D88F1F7" w14:textId="77777777" w:rsidR="00277C37" w:rsidRPr="00277C37" w:rsidRDefault="00277C37" w:rsidP="00277C37">
      <w:pPr>
        <w:pStyle w:val="Sarakstarindkopa"/>
        <w:spacing w:line="240" w:lineRule="auto"/>
        <w:ind w:left="360"/>
        <w:rPr>
          <w:rFonts w:ascii="Times New Roman" w:eastAsia="Times New Roman" w:hAnsi="Times New Roman" w:cs="Times New Roman"/>
          <w:b/>
        </w:rPr>
      </w:pPr>
    </w:p>
    <w:p w14:paraId="1968F15D" w14:textId="77777777" w:rsidR="007328D2"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4.1. </w:t>
      </w:r>
      <w:r w:rsidRPr="00F4006F">
        <w:rPr>
          <w:rFonts w:ascii="Times New Roman" w:eastAsia="Times New Roman" w:hAnsi="Times New Roman" w:cs="Times New Roman"/>
          <w:b/>
        </w:rPr>
        <w:t>Kritērijs “Administratīvā efektivitāte”</w:t>
      </w:r>
      <w:r w:rsidRPr="00F4006F">
        <w:rPr>
          <w:rFonts w:ascii="Times New Roman" w:eastAsia="Times New Roman" w:hAnsi="Times New Roman" w:cs="Times New Roman"/>
        </w:rPr>
        <w:t>.</w:t>
      </w:r>
    </w:p>
    <w:p w14:paraId="6A004F47" w14:textId="129314FC" w:rsidR="007328D2" w:rsidRPr="00AE1104" w:rsidRDefault="00AE1104" w:rsidP="00F4006F">
      <w:pPr>
        <w:spacing w:line="240" w:lineRule="auto"/>
        <w:ind w:firstLine="284"/>
        <w:jc w:val="both"/>
        <w:rPr>
          <w:rFonts w:ascii="Times New Roman" w:eastAsia="Times New Roman" w:hAnsi="Times New Roman" w:cs="Times New Roman"/>
          <w:lang w:val="lv-LV"/>
        </w:rPr>
      </w:pPr>
      <w:r>
        <w:rPr>
          <w:rFonts w:ascii="Times New Roman" w:hAnsi="Times New Roman" w:cs="Times New Roman"/>
          <w:bCs/>
          <w:lang w:val="lv-LV"/>
        </w:rPr>
        <w:t>I</w:t>
      </w:r>
      <w:r w:rsidRPr="00E158A7">
        <w:rPr>
          <w:rFonts w:ascii="Times New Roman" w:eastAsia="Times New Roman" w:hAnsi="Times New Roman" w:cs="Times New Roman"/>
          <w:bCs/>
          <w:lang w:val="lv-LV"/>
        </w:rPr>
        <w:t xml:space="preserve">zglītības iestādes vadītājai piemīt labas zināšanas, prasmes un kompetences, kuras nepieciešamas kvalitatīva un efektīva </w:t>
      </w:r>
      <w:r w:rsidRPr="00E158A7">
        <w:rPr>
          <w:rFonts w:ascii="Times New Roman" w:eastAsia="Times New Roman" w:hAnsi="Times New Roman" w:cs="Times New Roman"/>
          <w:lang w:val="lv-LV"/>
        </w:rPr>
        <w:t>iestādes darbības tiesiskuma nodrošināšanai, lai varētu izstrādāt iekšējos normatīvos aktus, veikt to regulāru atjaunošanu atbilstoši reālajai situācijai. Savus pienākumus veic profesionāli un atbildīgi</w:t>
      </w:r>
      <w:r>
        <w:rPr>
          <w:rFonts w:ascii="Times New Roman" w:eastAsia="Times New Roman" w:hAnsi="Times New Roman" w:cs="Times New Roman"/>
          <w:lang w:val="lv-LV"/>
        </w:rPr>
        <w:t>. I</w:t>
      </w:r>
      <w:r w:rsidRPr="00E158A7">
        <w:rPr>
          <w:rFonts w:ascii="Times New Roman" w:eastAsia="Times New Roman" w:hAnsi="Times New Roman" w:cs="Times New Roman"/>
          <w:lang w:val="lv-LV"/>
        </w:rPr>
        <w:t xml:space="preserve">zglītības iestādes vadītājai ir </w:t>
      </w:r>
      <w:r>
        <w:rPr>
          <w:rFonts w:ascii="Times New Roman" w:eastAsia="Times New Roman" w:hAnsi="Times New Roman" w:cs="Times New Roman"/>
          <w:lang w:val="lv-LV"/>
        </w:rPr>
        <w:t xml:space="preserve">nepieciešamā </w:t>
      </w:r>
      <w:r w:rsidRPr="00E158A7">
        <w:rPr>
          <w:rFonts w:ascii="Times New Roman" w:eastAsia="Times New Roman" w:hAnsi="Times New Roman" w:cs="Times New Roman"/>
          <w:lang w:val="lv-LV"/>
        </w:rPr>
        <w:t>pieredze, profesionalitāte, zināšanas un izpratne par mācīšanas un mācīšanās jautājumiem, kas veicina izglītības kvalitātes mērķu īstenošanu izglītības iestādē, kā arī labas zināšanas par pedagoģijas aktualitātēm, kas palīdz izglītības iestādes stratēģisko mērķu īstenošanā</w:t>
      </w:r>
      <w:r>
        <w:rPr>
          <w:rFonts w:ascii="Times New Roman" w:eastAsia="Times New Roman" w:hAnsi="Times New Roman" w:cs="Times New Roman"/>
          <w:lang w:val="lv-LV"/>
        </w:rPr>
        <w:t>,</w:t>
      </w:r>
      <w:r w:rsidRPr="00E158A7">
        <w:rPr>
          <w:rFonts w:ascii="Times New Roman" w:eastAsia="Times New Roman" w:hAnsi="Times New Roman" w:cs="Times New Roman"/>
          <w:lang w:val="lv-LV"/>
        </w:rPr>
        <w:t xml:space="preserve"> un </w:t>
      </w:r>
      <w:r w:rsidRPr="00510BBA">
        <w:rPr>
          <w:rFonts w:ascii="Times New Roman" w:eastAsia="Times New Roman" w:hAnsi="Times New Roman" w:cs="Times New Roman"/>
          <w:lang w:val="lv-LV"/>
        </w:rPr>
        <w:t>veicina stabilu iestādes darbību</w:t>
      </w:r>
      <w:r>
        <w:rPr>
          <w:rFonts w:ascii="Times New Roman" w:eastAsia="Times New Roman" w:hAnsi="Times New Roman" w:cs="Times New Roman"/>
          <w:lang w:val="lv-LV"/>
        </w:rPr>
        <w:t>.</w:t>
      </w:r>
    </w:p>
    <w:p w14:paraId="28EE5679" w14:textId="10F980C8"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E1104">
        <w:rPr>
          <w:rFonts w:ascii="Times New Roman" w:eastAsia="Times New Roman" w:hAnsi="Times New Roman" w:cs="Times New Roman"/>
          <w:b/>
        </w:rPr>
        <w:t>labi</w:t>
      </w:r>
      <w:r>
        <w:rPr>
          <w:rFonts w:ascii="Times New Roman" w:eastAsia="Times New Roman" w:hAnsi="Times New Roman" w:cs="Times New Roman"/>
          <w:b/>
        </w:rPr>
        <w:t>”.</w:t>
      </w:r>
    </w:p>
    <w:p w14:paraId="5A782736" w14:textId="77777777" w:rsidR="007328D2" w:rsidRDefault="007328D2">
      <w:pPr>
        <w:tabs>
          <w:tab w:val="left" w:pos="426"/>
        </w:tabs>
        <w:spacing w:line="240" w:lineRule="auto"/>
        <w:jc w:val="both"/>
        <w:rPr>
          <w:rFonts w:ascii="Times New Roman" w:eastAsia="Times New Roman" w:hAnsi="Times New Roman" w:cs="Times New Roman"/>
          <w:i/>
        </w:rPr>
      </w:pPr>
    </w:p>
    <w:p w14:paraId="4E8538DA" w14:textId="77777777" w:rsidR="007328D2" w:rsidRDefault="00000000">
      <w:pPr>
        <w:spacing w:line="240" w:lineRule="auto"/>
        <w:rPr>
          <w:rFonts w:ascii="Times New Roman" w:eastAsia="Times New Roman" w:hAnsi="Times New Roman" w:cs="Times New Roman"/>
        </w:rPr>
      </w:pPr>
      <w:bookmarkStart w:id="5" w:name="_heading=h.1t3h5sf" w:colFirst="0" w:colLast="0"/>
      <w:bookmarkEnd w:id="5"/>
      <w:r>
        <w:rPr>
          <w:rFonts w:ascii="Times New Roman" w:eastAsia="Times New Roman" w:hAnsi="Times New Roman" w:cs="Times New Roman"/>
          <w:b/>
        </w:rPr>
        <w:t>4.2. Kritērijs “Vadības profesionālā darbība”.</w:t>
      </w:r>
    </w:p>
    <w:p w14:paraId="67E2F529" w14:textId="1782871B" w:rsidR="007328D2" w:rsidRPr="00F4006F" w:rsidRDefault="000827D2" w:rsidP="00F4006F">
      <w:pPr>
        <w:spacing w:line="240" w:lineRule="auto"/>
        <w:ind w:firstLine="425"/>
        <w:jc w:val="both"/>
      </w:pPr>
      <w:r>
        <w:rPr>
          <w:rFonts w:ascii="Times New Roman" w:eastAsia="Times New Roman" w:hAnsi="Times New Roman" w:cs="Times New Roman"/>
        </w:rPr>
        <w:t>Vadītājai ir pietiekamas zināšanas par iestādes darbības tiesiskuma jautājumiem un vadītāja atbildību. Vadītāja pārsvarā izmanto demokrātisku vadības stilu</w:t>
      </w:r>
      <w:r w:rsidR="0036208F">
        <w:rPr>
          <w:rFonts w:ascii="Times New Roman" w:eastAsia="Times New Roman" w:hAnsi="Times New Roman" w:cs="Times New Roman"/>
        </w:rPr>
        <w:t xml:space="preserve">. Vadītāja apzinās savu atbildību par katru pieņemto lēmumiem, tāpēc jebkuru jautājumu cenšas risināt nekavējoties. Viņa novērtē katra personāla ieguldījumu un lomu izglītības iestādes mērķu īstenošanā, uzticas katra personāla </w:t>
      </w:r>
      <w:r w:rsidR="0036208F">
        <w:rPr>
          <w:rFonts w:ascii="Times New Roman" w:eastAsia="Times New Roman" w:hAnsi="Times New Roman" w:cs="Times New Roman"/>
        </w:rPr>
        <w:lastRenderedPageBreak/>
        <w:t xml:space="preserve">profesionalitātei. </w:t>
      </w:r>
      <w:r>
        <w:rPr>
          <w:rFonts w:ascii="Times New Roman" w:eastAsia="Times New Roman" w:hAnsi="Times New Roman" w:cs="Times New Roman"/>
        </w:rPr>
        <w:t>Vadītājas darbība ir ētiska, tā atklāj vārdu un darbu saskaņu un respektē iestādes definētās vērtības sadarbībai. Vadītāja ir definējusi arī personīgās vērtības un principus, konsekventi rīkojas saskaņā ar tiem.</w:t>
      </w:r>
      <w:r>
        <w:t xml:space="preserve"> </w:t>
      </w:r>
    </w:p>
    <w:p w14:paraId="08E40A4D" w14:textId="622457DA" w:rsidR="007328D2"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4006F">
        <w:rPr>
          <w:rFonts w:ascii="Times New Roman" w:eastAsia="Times New Roman" w:hAnsi="Times New Roman" w:cs="Times New Roman"/>
          <w:b/>
        </w:rPr>
        <w:t>labi</w:t>
      </w:r>
      <w:r>
        <w:rPr>
          <w:rFonts w:ascii="Times New Roman" w:eastAsia="Times New Roman" w:hAnsi="Times New Roman" w:cs="Times New Roman"/>
          <w:b/>
        </w:rPr>
        <w:t>”.</w:t>
      </w:r>
    </w:p>
    <w:p w14:paraId="2F6BEEBC" w14:textId="77777777" w:rsidR="007328D2" w:rsidRDefault="007328D2">
      <w:pPr>
        <w:spacing w:line="240" w:lineRule="auto"/>
        <w:rPr>
          <w:rFonts w:ascii="Times New Roman" w:eastAsia="Times New Roman" w:hAnsi="Times New Roman" w:cs="Times New Roman"/>
          <w:b/>
        </w:rPr>
      </w:pPr>
    </w:p>
    <w:p w14:paraId="5AB27611" w14:textId="77777777" w:rsidR="007328D2"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t>4.3. Kritērijs “Atbalsts un sadarbība”.</w:t>
      </w:r>
    </w:p>
    <w:p w14:paraId="23CA4D04" w14:textId="1C65E9BB" w:rsidR="00E4061C" w:rsidRDefault="00FC055E" w:rsidP="00F4006F">
      <w:pPr>
        <w:pStyle w:val="Sarakstarindkopa"/>
        <w:spacing w:line="240" w:lineRule="auto"/>
        <w:ind w:left="0" w:firstLine="425"/>
        <w:jc w:val="both"/>
        <w:rPr>
          <w:rFonts w:ascii="Times New Roman" w:hAnsi="Times New Roman" w:cs="Times New Roman"/>
        </w:rPr>
      </w:pPr>
      <w:r w:rsidRPr="00FC055E">
        <w:rPr>
          <w:rFonts w:ascii="Times New Roman" w:hAnsi="Times New Roman" w:cs="Times New Roman"/>
        </w:rPr>
        <w:t xml:space="preserve">Izglītības iestādei ir laba sadarbība ar nozares profesionāļiem, regulāri tiek organizēti semināri un meistarklases, kuras vada pieaicināti pazīstami </w:t>
      </w:r>
      <w:proofErr w:type="spellStart"/>
      <w:r w:rsidRPr="00FC055E">
        <w:rPr>
          <w:rFonts w:ascii="Times New Roman" w:hAnsi="Times New Roman" w:cs="Times New Roman"/>
        </w:rPr>
        <w:t>skaistumkopšanas</w:t>
      </w:r>
      <w:proofErr w:type="spellEnd"/>
      <w:r w:rsidRPr="00FC055E">
        <w:rPr>
          <w:rFonts w:ascii="Times New Roman" w:hAnsi="Times New Roman" w:cs="Times New Roman"/>
        </w:rPr>
        <w:t xml:space="preserve"> nozares profesionāļi, iepazīstinot izglītojamos ar jaunākajām darbu tehnoloģijām un materiāliem</w:t>
      </w:r>
      <w:r w:rsidRPr="00FC055E">
        <w:rPr>
          <w:rFonts w:ascii="Times New Roman" w:hAnsi="Times New Roman" w:cs="Times New Roman"/>
          <w:lang w:val="lv-LV"/>
        </w:rPr>
        <w:t xml:space="preserve">. </w:t>
      </w:r>
      <w:r w:rsidR="000F3641" w:rsidRPr="00FC055E">
        <w:rPr>
          <w:rFonts w:ascii="Times New Roman" w:hAnsi="Times New Roman" w:cs="Times New Roman"/>
          <w:lang w:val="lv-LV"/>
        </w:rPr>
        <w:t xml:space="preserve">Izglītības iestāde ir iesaistījusies </w:t>
      </w:r>
      <w:r>
        <w:rPr>
          <w:rFonts w:ascii="Times New Roman" w:hAnsi="Times New Roman" w:cs="Times New Roman"/>
          <w:lang w:val="lv-LV"/>
        </w:rPr>
        <w:t xml:space="preserve">dažādos projektos, piemēram, </w:t>
      </w:r>
      <w:r w:rsidR="000F3641" w:rsidRPr="00FC055E">
        <w:rPr>
          <w:rFonts w:ascii="Times New Roman" w:hAnsi="Times New Roman" w:cs="Times New Roman"/>
          <w:lang w:val="lv-LV"/>
        </w:rPr>
        <w:t xml:space="preserve">ES fondu darbības programmā </w:t>
      </w:r>
      <w:r w:rsidR="000F3641" w:rsidRPr="00FC055E">
        <w:rPr>
          <w:rFonts w:ascii="Times New Roman" w:hAnsi="Times New Roman" w:cs="Times New Roman"/>
          <w:i/>
          <w:iCs/>
          <w:lang w:val="lv-LV"/>
        </w:rPr>
        <w:t>Izaugsme un nodarbinātība</w:t>
      </w:r>
      <w:r w:rsidR="000F3641" w:rsidRPr="00FC055E">
        <w:rPr>
          <w:rFonts w:ascii="Times New Roman" w:hAnsi="Times New Roman" w:cs="Times New Roman"/>
          <w:lang w:val="lv-LV"/>
        </w:rPr>
        <w:t xml:space="preserve"> specifiskā atbalsta mērķa </w:t>
      </w:r>
      <w:r w:rsidR="000F3641" w:rsidRPr="00FC055E">
        <w:rPr>
          <w:rFonts w:ascii="Times New Roman" w:hAnsi="Times New Roman" w:cs="Times New Roman"/>
          <w:i/>
          <w:iCs/>
          <w:lang w:val="lv-LV"/>
        </w:rPr>
        <w:t>Attīstīt NVA nereģistrēto NEET jauniešu prasmes un veicināt iesaisti izglītībā, NVA īstenojot pasākumos Jauniešu garantijas ietvaros un nevalstisko organizāciju vai jauniešu centru darbībā</w:t>
      </w:r>
      <w:r w:rsidR="000F3641" w:rsidRPr="00FC055E">
        <w:rPr>
          <w:rFonts w:ascii="Times New Roman" w:hAnsi="Times New Roman" w:cs="Times New Roman"/>
          <w:lang w:val="lv-LV"/>
        </w:rPr>
        <w:t xml:space="preserve">  projektā </w:t>
      </w:r>
      <w:r w:rsidR="000F3641" w:rsidRPr="00FC055E">
        <w:rPr>
          <w:rFonts w:ascii="Times New Roman" w:hAnsi="Times New Roman" w:cs="Times New Roman"/>
          <w:i/>
          <w:iCs/>
          <w:lang w:val="lv-LV"/>
        </w:rPr>
        <w:t>PROTI UN DARI</w:t>
      </w:r>
      <w:r w:rsidRPr="00FC055E">
        <w:rPr>
          <w:rFonts w:ascii="Times New Roman" w:hAnsi="Times New Roman" w:cs="Times New Roman"/>
          <w:lang w:val="lv-LV"/>
        </w:rPr>
        <w:t>.</w:t>
      </w:r>
      <w:r>
        <w:rPr>
          <w:rFonts w:ascii="Times New Roman" w:hAnsi="Times New Roman" w:cs="Times New Roman"/>
          <w:lang w:val="lv-LV"/>
        </w:rPr>
        <w:t xml:space="preserve"> Sadarbībā ar </w:t>
      </w:r>
      <w:r w:rsidR="000F3641" w:rsidRPr="00627331">
        <w:rPr>
          <w:rFonts w:ascii="Times New Roman" w:hAnsi="Times New Roman" w:cs="Times New Roman"/>
          <w:color w:val="000000" w:themeColor="text1"/>
          <w:lang w:val="lv-LV"/>
        </w:rPr>
        <w:t>Rēzeknes novada pašvaldīb</w:t>
      </w:r>
      <w:r>
        <w:rPr>
          <w:rFonts w:ascii="Times New Roman" w:hAnsi="Times New Roman" w:cs="Times New Roman"/>
          <w:color w:val="000000" w:themeColor="text1"/>
          <w:lang w:val="lv-LV"/>
        </w:rPr>
        <w:t>u</w:t>
      </w:r>
      <w:r w:rsidR="000F3641" w:rsidRPr="00627331">
        <w:rPr>
          <w:rFonts w:ascii="Times New Roman" w:hAnsi="Times New Roman" w:cs="Times New Roman"/>
          <w:color w:val="000000" w:themeColor="text1"/>
          <w:lang w:val="lv-LV"/>
        </w:rPr>
        <w:t xml:space="preserve"> </w:t>
      </w:r>
      <w:r>
        <w:rPr>
          <w:rFonts w:ascii="Times New Roman" w:hAnsi="Times New Roman" w:cs="Times New Roman"/>
          <w:color w:val="000000" w:themeColor="text1"/>
          <w:lang w:val="lv-LV"/>
        </w:rPr>
        <w:t xml:space="preserve">iesaistījusies projektā </w:t>
      </w:r>
      <w:r w:rsidR="000F3641" w:rsidRPr="00627331">
        <w:rPr>
          <w:rFonts w:ascii="Times New Roman" w:hAnsi="Times New Roman" w:cs="Times New Roman"/>
          <w:i/>
          <w:iCs/>
          <w:color w:val="000000" w:themeColor="text1"/>
          <w:lang w:val="lv-LV"/>
        </w:rPr>
        <w:t>Mīli sevi</w:t>
      </w:r>
      <w:r>
        <w:rPr>
          <w:rFonts w:ascii="Times New Roman" w:hAnsi="Times New Roman" w:cs="Times New Roman"/>
          <w:color w:val="000000" w:themeColor="text1"/>
          <w:lang w:val="lv-LV"/>
        </w:rPr>
        <w:t xml:space="preserve">, </w:t>
      </w:r>
      <w:r>
        <w:rPr>
          <w:rFonts w:ascii="Times New Roman" w:hAnsi="Times New Roman" w:cs="Times New Roman"/>
          <w:shd w:val="clear" w:color="auto" w:fill="FFFFFF"/>
          <w:lang w:val="lv-LV"/>
        </w:rPr>
        <w:t>d</w:t>
      </w:r>
      <w:r w:rsidR="00627331" w:rsidRPr="00627331">
        <w:rPr>
          <w:rFonts w:ascii="Times New Roman" w:hAnsi="Times New Roman" w:cs="Times New Roman"/>
          <w:shd w:val="clear" w:color="auto" w:fill="FFFFFF"/>
          <w:lang w:val="lv-LV"/>
        </w:rPr>
        <w:t xml:space="preserve">alība sociālā TV projektā </w:t>
      </w:r>
      <w:r w:rsidR="00627331" w:rsidRPr="00627331">
        <w:rPr>
          <w:rFonts w:ascii="Times New Roman" w:hAnsi="Times New Roman" w:cs="Times New Roman"/>
          <w:i/>
          <w:iCs/>
          <w:shd w:val="clear" w:color="auto" w:fill="FFFFFF"/>
          <w:lang w:val="lv-LV"/>
        </w:rPr>
        <w:t>Caur ērkšķiem uz</w:t>
      </w:r>
      <w:r>
        <w:rPr>
          <w:rFonts w:ascii="Times New Roman" w:hAnsi="Times New Roman" w:cs="Times New Roman"/>
          <w:i/>
          <w:iCs/>
          <w:shd w:val="clear" w:color="auto" w:fill="FFFFFF"/>
          <w:lang w:val="lv-LV"/>
        </w:rPr>
        <w:t>…</w:t>
      </w:r>
      <w:r w:rsidR="00B01234" w:rsidRPr="007E0B46">
        <w:rPr>
          <w:rFonts w:ascii="Times New Roman" w:hAnsi="Times New Roman" w:cs="Times New Roman"/>
        </w:rPr>
        <w:t>Izglītības iestādei ir izveidojusies veiksmīga sadarbība ar pašvaldību pansionātiem.</w:t>
      </w:r>
    </w:p>
    <w:p w14:paraId="0CC45BA4" w14:textId="77777777" w:rsidR="00ED65FE" w:rsidRPr="00F4006F" w:rsidRDefault="00ED65FE" w:rsidP="00F4006F">
      <w:pPr>
        <w:pStyle w:val="Sarakstarindkopa"/>
        <w:spacing w:line="240" w:lineRule="auto"/>
        <w:ind w:left="0" w:firstLine="425"/>
        <w:jc w:val="both"/>
        <w:rPr>
          <w:rFonts w:ascii="Times New Roman" w:hAnsi="Times New Roman" w:cs="Times New Roman"/>
          <w:shd w:val="clear" w:color="auto" w:fill="FFFFFF"/>
          <w:lang w:val="lv-LV"/>
        </w:rPr>
      </w:pPr>
    </w:p>
    <w:p w14:paraId="685AEC85" w14:textId="31490362" w:rsidR="00E4061C" w:rsidRPr="00ED65FE" w:rsidRDefault="00E4061C" w:rsidP="001B7891">
      <w:pPr>
        <w:spacing w:line="240" w:lineRule="auto"/>
        <w:contextualSpacing/>
        <w:jc w:val="both"/>
        <w:rPr>
          <w:rFonts w:ascii="Times New Roman" w:hAnsi="Times New Roman" w:cs="Times New Roman"/>
          <w:i/>
          <w:iCs/>
        </w:rPr>
      </w:pPr>
      <w:r w:rsidRPr="00ED65FE">
        <w:rPr>
          <w:rFonts w:ascii="Times New Roman" w:hAnsi="Times New Roman" w:cs="Times New Roman"/>
          <w:i/>
          <w:iCs/>
        </w:rPr>
        <w:t xml:space="preserve">Ir </w:t>
      </w:r>
      <w:r w:rsidR="00AE1104" w:rsidRPr="00ED65FE">
        <w:rPr>
          <w:rFonts w:ascii="Times New Roman" w:hAnsi="Times New Roman" w:cs="Times New Roman"/>
          <w:i/>
          <w:iCs/>
        </w:rPr>
        <w:t>ieteicams izglītības iestādei</w:t>
      </w:r>
      <w:r w:rsidRPr="00ED65FE">
        <w:rPr>
          <w:rFonts w:ascii="Times New Roman" w:hAnsi="Times New Roman" w:cs="Times New Roman"/>
          <w:i/>
          <w:iCs/>
        </w:rPr>
        <w:t xml:space="preserve"> ies</w:t>
      </w:r>
      <w:r w:rsidR="00AE1104" w:rsidRPr="00ED65FE">
        <w:rPr>
          <w:rFonts w:ascii="Times New Roman" w:hAnsi="Times New Roman" w:cs="Times New Roman"/>
          <w:i/>
          <w:iCs/>
        </w:rPr>
        <w:t>tāties</w:t>
      </w:r>
      <w:r w:rsidRPr="00ED65FE">
        <w:rPr>
          <w:rFonts w:ascii="Times New Roman" w:hAnsi="Times New Roman" w:cs="Times New Roman"/>
          <w:i/>
          <w:iCs/>
        </w:rPr>
        <w:t xml:space="preserve"> Latvijas Frizieru un kosmetologu asociācijā</w:t>
      </w:r>
      <w:r w:rsidR="00AE1104" w:rsidRPr="00ED65FE">
        <w:rPr>
          <w:rFonts w:ascii="Times New Roman" w:hAnsi="Times New Roman" w:cs="Times New Roman"/>
          <w:i/>
          <w:iCs/>
        </w:rPr>
        <w:t>.</w:t>
      </w:r>
    </w:p>
    <w:p w14:paraId="3A735A36" w14:textId="3BACF522" w:rsidR="007328D2" w:rsidRDefault="00000000" w:rsidP="00AE1104">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4006F">
        <w:rPr>
          <w:rFonts w:ascii="Times New Roman" w:eastAsia="Times New Roman" w:hAnsi="Times New Roman" w:cs="Times New Roman"/>
          <w:b/>
        </w:rPr>
        <w:t>labi</w:t>
      </w:r>
      <w:r>
        <w:rPr>
          <w:rFonts w:ascii="Times New Roman" w:eastAsia="Times New Roman" w:hAnsi="Times New Roman" w:cs="Times New Roman"/>
          <w:b/>
        </w:rPr>
        <w:t>”.</w:t>
      </w:r>
    </w:p>
    <w:p w14:paraId="76589FDB" w14:textId="77777777" w:rsidR="007328D2" w:rsidRDefault="007328D2">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6" w:name="_heading=h.1fob9te" w:colFirst="0" w:colLast="0"/>
      <w:bookmarkEnd w:id="6"/>
    </w:p>
    <w:p w14:paraId="40F99762" w14:textId="32A3E00D" w:rsidR="007328D2"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42316A23" w14:textId="77777777" w:rsidR="007328D2" w:rsidRDefault="007328D2">
      <w:pPr>
        <w:spacing w:line="240" w:lineRule="auto"/>
        <w:jc w:val="center"/>
        <w:rPr>
          <w:rFonts w:ascii="Times New Roman" w:eastAsia="Times New Roman" w:hAnsi="Times New Roman" w:cs="Times New Roman"/>
          <w:b/>
        </w:rPr>
      </w:pPr>
    </w:p>
    <w:p w14:paraId="7CC18AE4" w14:textId="7352D917" w:rsidR="007328D2"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E47F38">
        <w:rPr>
          <w:rFonts w:ascii="Times New Roman" w:eastAsia="Times New Roman" w:hAnsi="Times New Roman" w:cs="Times New Roman"/>
          <w:color w:val="000000"/>
        </w:rPr>
        <w:t>Intervijas un sarunas</w:t>
      </w:r>
      <w:r w:rsidR="005D6C03">
        <w:rPr>
          <w:rFonts w:ascii="Times New Roman" w:eastAsia="Times New Roman" w:hAnsi="Times New Roman" w:cs="Times New Roman"/>
          <w:color w:val="000000"/>
        </w:rPr>
        <w:t xml:space="preserve"> ar izglītības iestādes vadītāju/dibinātāju, pedagogiem, izglītojamajiem;</w:t>
      </w:r>
    </w:p>
    <w:p w14:paraId="27FA464A" w14:textId="71BC1E3C" w:rsidR="007328D2"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E47F38">
        <w:rPr>
          <w:rFonts w:ascii="Times New Roman" w:eastAsia="Times New Roman" w:hAnsi="Times New Roman" w:cs="Times New Roman"/>
          <w:color w:val="000000"/>
        </w:rPr>
        <w:t>Mācību nodarbību vērošana;</w:t>
      </w:r>
    </w:p>
    <w:p w14:paraId="252B43DC" w14:textId="77777777" w:rsidR="00E47F38"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E47F38">
        <w:rPr>
          <w:rFonts w:ascii="Times New Roman" w:eastAsia="Times New Roman" w:hAnsi="Times New Roman" w:cs="Times New Roman"/>
          <w:color w:val="000000"/>
        </w:rPr>
        <w:t>Izglītības iestādes apskate;</w:t>
      </w:r>
    </w:p>
    <w:p w14:paraId="027F5194" w14:textId="77777777" w:rsidR="00E47F38"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E47F38">
        <w:rPr>
          <w:rFonts w:ascii="Times New Roman" w:eastAsia="Times New Roman" w:hAnsi="Times New Roman" w:cs="Times New Roman"/>
          <w:color w:val="000000"/>
        </w:rPr>
        <w:t>Dokumentu un informācijas analīze;</w:t>
      </w:r>
    </w:p>
    <w:p w14:paraId="05F221D8" w14:textId="77777777" w:rsidR="00E47F38"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E47F38">
        <w:rPr>
          <w:rFonts w:ascii="Times New Roman" w:eastAsia="Times New Roman" w:hAnsi="Times New Roman" w:cs="Times New Roman"/>
          <w:color w:val="000000"/>
        </w:rPr>
        <w:t>Situāciju analīze</w:t>
      </w:r>
      <w:r w:rsidRPr="00E47F38">
        <w:rPr>
          <w:color w:val="000000"/>
        </w:rPr>
        <w:t xml:space="preserve"> </w:t>
      </w:r>
      <w:r w:rsidRPr="00E47F38">
        <w:rPr>
          <w:rFonts w:ascii="Times New Roman" w:eastAsia="Times New Roman" w:hAnsi="Times New Roman" w:cs="Times New Roman"/>
          <w:color w:val="000000"/>
        </w:rPr>
        <w:t xml:space="preserve">ar dažādām </w:t>
      </w:r>
      <w:proofErr w:type="spellStart"/>
      <w:r w:rsidRPr="00E47F38">
        <w:rPr>
          <w:rFonts w:ascii="Times New Roman" w:eastAsia="Times New Roman" w:hAnsi="Times New Roman" w:cs="Times New Roman"/>
          <w:color w:val="000000"/>
        </w:rPr>
        <w:t>mērķgrupām</w:t>
      </w:r>
      <w:proofErr w:type="spellEnd"/>
      <w:r w:rsidRPr="00E47F38">
        <w:rPr>
          <w:rFonts w:ascii="Times New Roman" w:eastAsia="Times New Roman" w:hAnsi="Times New Roman" w:cs="Times New Roman"/>
          <w:color w:val="000000"/>
        </w:rPr>
        <w:t>;</w:t>
      </w:r>
    </w:p>
    <w:p w14:paraId="762CEF44" w14:textId="77777777" w:rsidR="00E47F38"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proofErr w:type="spellStart"/>
      <w:r w:rsidRPr="00E47F38">
        <w:rPr>
          <w:rFonts w:ascii="Times New Roman" w:eastAsia="Times New Roman" w:hAnsi="Times New Roman" w:cs="Times New Roman"/>
          <w:color w:val="000000"/>
        </w:rPr>
        <w:t>Fokusgrupas</w:t>
      </w:r>
      <w:proofErr w:type="spellEnd"/>
      <w:r w:rsidRPr="00E47F38">
        <w:rPr>
          <w:rFonts w:ascii="Times New Roman" w:eastAsia="Times New Roman" w:hAnsi="Times New Roman" w:cs="Times New Roman"/>
          <w:color w:val="000000"/>
        </w:rPr>
        <w:t xml:space="preserve"> diskusija par kādu aktuālo izglītības iestādes darbības jautājumu;</w:t>
      </w:r>
    </w:p>
    <w:p w14:paraId="26C47734" w14:textId="2996771E" w:rsidR="007328D2" w:rsidRPr="00E47F38" w:rsidRDefault="00000000" w:rsidP="00E47F38">
      <w:pPr>
        <w:pStyle w:val="Sarakstarindkopa"/>
        <w:numPr>
          <w:ilvl w:val="1"/>
          <w:numId w:val="17"/>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E47F38">
        <w:rPr>
          <w:rFonts w:ascii="Times New Roman" w:eastAsia="Times New Roman" w:hAnsi="Times New Roman" w:cs="Times New Roman"/>
          <w:color w:val="000000"/>
        </w:rPr>
        <w:t>Tīmekļvietnes un komunikācijas sociālajos medijos analīze</w:t>
      </w:r>
      <w:r w:rsidR="00E47F38" w:rsidRPr="00E47F38">
        <w:rPr>
          <w:rFonts w:ascii="Times New Roman" w:eastAsia="Times New Roman" w:hAnsi="Times New Roman" w:cs="Times New Roman"/>
          <w:color w:val="000000"/>
        </w:rPr>
        <w:t>.</w:t>
      </w:r>
    </w:p>
    <w:p w14:paraId="2B81B498" w14:textId="77777777" w:rsidR="007328D2" w:rsidRDefault="007328D2">
      <w:pPr>
        <w:spacing w:line="240" w:lineRule="auto"/>
        <w:jc w:val="both"/>
        <w:rPr>
          <w:rFonts w:ascii="Times New Roman" w:eastAsia="Times New Roman" w:hAnsi="Times New Roman" w:cs="Times New Roman"/>
          <w:b/>
        </w:rPr>
      </w:pPr>
    </w:p>
    <w:p w14:paraId="1316C655" w14:textId="77777777" w:rsidR="007328D2" w:rsidRDefault="007328D2">
      <w:pPr>
        <w:pStyle w:val="Virsraksts2"/>
        <w:keepNext w:val="0"/>
        <w:keepLines w:val="0"/>
        <w:spacing w:before="0" w:after="0" w:line="240" w:lineRule="auto"/>
        <w:jc w:val="both"/>
        <w:rPr>
          <w:rFonts w:ascii="Times New Roman" w:eastAsia="Times New Roman" w:hAnsi="Times New Roman" w:cs="Times New Roman"/>
          <w:b/>
          <w:sz w:val="22"/>
          <w:szCs w:val="22"/>
        </w:rPr>
      </w:pPr>
      <w:bookmarkStart w:id="7" w:name="_heading=h.3znysh7" w:colFirst="0" w:colLast="0"/>
      <w:bookmarkEnd w:id="7"/>
    </w:p>
    <w:p w14:paraId="6BC37462" w14:textId="7BCD79CF" w:rsidR="007328D2" w:rsidRDefault="00000000">
      <w:pPr>
        <w:pStyle w:val="Virsraksts2"/>
        <w:keepNext w:val="0"/>
        <w:keepLines w:val="0"/>
        <w:spacing w:before="0"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VI. UZDEVUMI IZGLĪTĪBAS KVALITĀTES PILNVEIDEI</w:t>
      </w:r>
    </w:p>
    <w:p w14:paraId="4454B4B5" w14:textId="77777777" w:rsidR="007328D2" w:rsidRDefault="007328D2">
      <w:pPr>
        <w:spacing w:line="240" w:lineRule="auto"/>
      </w:pPr>
    </w:p>
    <w:tbl>
      <w:tblPr>
        <w:tblStyle w:val="af6"/>
        <w:tblW w:w="89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7328D2" w14:paraId="53624A7A" w14:textId="77777777">
        <w:trPr>
          <w:trHeight w:val="637"/>
        </w:trPr>
        <w:tc>
          <w:tcPr>
            <w:tcW w:w="1935" w:type="dxa"/>
            <w:shd w:val="clear" w:color="auto" w:fill="auto"/>
            <w:tcMar>
              <w:top w:w="100" w:type="dxa"/>
              <w:left w:w="100" w:type="dxa"/>
              <w:bottom w:w="100" w:type="dxa"/>
              <w:right w:w="100" w:type="dxa"/>
            </w:tcMar>
          </w:tcPr>
          <w:p w14:paraId="00A56D2F" w14:textId="77777777" w:rsidR="007328D2" w:rsidRDefault="00000000">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655A46FD" w14:textId="77777777" w:rsidR="007328D2" w:rsidRDefault="00000000">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9A7C1C" w14:paraId="77EA657C" w14:textId="77777777" w:rsidTr="009A7C1C">
        <w:trPr>
          <w:trHeight w:val="637"/>
        </w:trPr>
        <w:tc>
          <w:tcPr>
            <w:tcW w:w="1935" w:type="dxa"/>
            <w:shd w:val="clear" w:color="auto" w:fill="auto"/>
            <w:tcMar>
              <w:top w:w="100" w:type="dxa"/>
              <w:left w:w="100" w:type="dxa"/>
              <w:bottom w:w="100" w:type="dxa"/>
              <w:right w:w="100" w:type="dxa"/>
            </w:tcMar>
            <w:vAlign w:val="center"/>
          </w:tcPr>
          <w:p w14:paraId="2676175D" w14:textId="3D42FD90" w:rsidR="009A7C1C" w:rsidRDefault="009A7C1C" w:rsidP="009A7C1C">
            <w:pPr>
              <w:ind w:left="102"/>
              <w:jc w:val="center"/>
              <w:rPr>
                <w:rFonts w:ascii="Times New Roman" w:eastAsia="Times New Roman" w:hAnsi="Times New Roman" w:cs="Times New Roman"/>
              </w:rPr>
            </w:pPr>
            <w:r>
              <w:rPr>
                <w:rFonts w:ascii="Times New Roman" w:eastAsia="Times New Roman" w:hAnsi="Times New Roman" w:cs="Times New Roman"/>
              </w:rPr>
              <w:t>2.1.</w:t>
            </w:r>
          </w:p>
        </w:tc>
        <w:tc>
          <w:tcPr>
            <w:tcW w:w="7027" w:type="dxa"/>
            <w:shd w:val="clear" w:color="auto" w:fill="auto"/>
            <w:tcMar>
              <w:top w:w="100" w:type="dxa"/>
              <w:left w:w="100" w:type="dxa"/>
              <w:bottom w:w="100" w:type="dxa"/>
              <w:right w:w="100" w:type="dxa"/>
            </w:tcMar>
          </w:tcPr>
          <w:p w14:paraId="1B6B2154" w14:textId="345E0DA9" w:rsidR="00AE1104" w:rsidRPr="001B45CC" w:rsidRDefault="001B45CC" w:rsidP="001B45CC">
            <w:pPr>
              <w:jc w:val="both"/>
              <w:rPr>
                <w:rFonts w:ascii="Times New Roman" w:hAnsi="Times New Roman" w:cs="Times New Roman"/>
              </w:rPr>
            </w:pPr>
            <w:r w:rsidRPr="001B45CC">
              <w:rPr>
                <w:rFonts w:ascii="Times New Roman" w:hAnsi="Times New Roman" w:cs="Times New Roman"/>
              </w:rPr>
              <w:t xml:space="preserve">Ir nepieciešams dažādot </w:t>
            </w:r>
            <w:r w:rsidRPr="001B45CC">
              <w:rPr>
                <w:rFonts w:ascii="Times New Roman" w:hAnsi="Times New Roman" w:cs="Times New Roman"/>
                <w:lang w:val="lv-LV"/>
              </w:rPr>
              <w:t xml:space="preserve">atgriezeniskās saites sniegšanu ikdienas mācību darbā regulāri iesaistot izglītojamos </w:t>
            </w:r>
            <w:proofErr w:type="spellStart"/>
            <w:r w:rsidRPr="001B45CC">
              <w:rPr>
                <w:rFonts w:ascii="Times New Roman" w:hAnsi="Times New Roman" w:cs="Times New Roman"/>
                <w:lang w:val="lv-LV"/>
              </w:rPr>
              <w:t>pašvērtēšanas</w:t>
            </w:r>
            <w:proofErr w:type="spellEnd"/>
            <w:r w:rsidRPr="001B45CC">
              <w:rPr>
                <w:rFonts w:ascii="Times New Roman" w:hAnsi="Times New Roman" w:cs="Times New Roman"/>
                <w:lang w:val="lv-LV"/>
              </w:rPr>
              <w:t xml:space="preserve"> un savstarpējās vērtēšanas procesā</w:t>
            </w:r>
            <w:r w:rsidRPr="001B45CC">
              <w:rPr>
                <w:rFonts w:ascii="Times New Roman" w:eastAsia="Times New Roman" w:hAnsi="Times New Roman" w:cs="Times New Roman"/>
                <w:color w:val="000000"/>
              </w:rPr>
              <w:t>.</w:t>
            </w:r>
            <w:r>
              <w:rPr>
                <w:rFonts w:ascii="Times New Roman" w:hAnsi="Times New Roman" w:cs="Times New Roman"/>
              </w:rPr>
              <w:t xml:space="preserve"> </w:t>
            </w:r>
            <w:r w:rsidR="00AE1104" w:rsidRPr="00AE1104">
              <w:rPr>
                <w:rFonts w:ascii="Times New Roman" w:hAnsi="Times New Roman" w:cs="Times New Roman"/>
                <w:i/>
                <w:lang w:val="lv-LV"/>
              </w:rPr>
              <w:t>Informāciju par paveikto iekļaut pašnovērtējuma ziņojumā, kurš tiek iesniegts Izglītības kvalitātes valsts dienestā līdz 2023. gada 1.oktobim.</w:t>
            </w:r>
          </w:p>
        </w:tc>
      </w:tr>
      <w:tr w:rsidR="00DA165A" w14:paraId="57AAE089" w14:textId="77777777">
        <w:trPr>
          <w:trHeight w:val="637"/>
        </w:trPr>
        <w:tc>
          <w:tcPr>
            <w:tcW w:w="1935" w:type="dxa"/>
            <w:shd w:val="clear" w:color="auto" w:fill="auto"/>
            <w:tcMar>
              <w:top w:w="100" w:type="dxa"/>
              <w:left w:w="100" w:type="dxa"/>
              <w:bottom w:w="100" w:type="dxa"/>
              <w:right w:w="100" w:type="dxa"/>
            </w:tcMar>
            <w:vAlign w:val="center"/>
          </w:tcPr>
          <w:p w14:paraId="7CD00534" w14:textId="3A11AE98" w:rsidR="00DA165A" w:rsidRDefault="00DA165A" w:rsidP="00DA165A">
            <w:pPr>
              <w:ind w:left="102"/>
              <w:jc w:val="center"/>
              <w:rPr>
                <w:rFonts w:ascii="Times New Roman" w:eastAsia="Times New Roman" w:hAnsi="Times New Roman" w:cs="Times New Roman"/>
              </w:rPr>
            </w:pPr>
            <w:r>
              <w:rPr>
                <w:rFonts w:ascii="Times New Roman" w:eastAsia="Times New Roman" w:hAnsi="Times New Roman" w:cs="Times New Roman"/>
              </w:rPr>
              <w:t>2.3.</w:t>
            </w:r>
          </w:p>
        </w:tc>
        <w:tc>
          <w:tcPr>
            <w:tcW w:w="7027" w:type="dxa"/>
            <w:shd w:val="clear" w:color="auto" w:fill="auto"/>
            <w:tcMar>
              <w:top w:w="100" w:type="dxa"/>
              <w:left w:w="100" w:type="dxa"/>
              <w:bottom w:w="100" w:type="dxa"/>
              <w:right w:w="100" w:type="dxa"/>
            </w:tcMar>
          </w:tcPr>
          <w:p w14:paraId="5364A8C1" w14:textId="37DC7085" w:rsidR="00DA165A" w:rsidRDefault="00DA165A" w:rsidP="00A06BE2">
            <w:pPr>
              <w:jc w:val="both"/>
              <w:rPr>
                <w:rFonts w:ascii="Times New Roman" w:eastAsia="Times New Roman" w:hAnsi="Times New Roman" w:cs="Times New Roman"/>
              </w:rPr>
            </w:pPr>
            <w:r>
              <w:rPr>
                <w:rFonts w:ascii="Times New Roman" w:hAnsi="Times New Roman" w:cs="Times New Roman"/>
              </w:rPr>
              <w:t xml:space="preserve">Atbilstoši Profesionālās izglītības likuma pārejas noteikumu 31.punktā noteiktajām līdz 2022.gada 31.decembrim pieņemt lēmumu par jauno profesionālās izglītības iestādes statusu – profesionālās tālākizglītības centrs. </w:t>
            </w:r>
            <w:r>
              <w:rPr>
                <w:rFonts w:ascii="Times New Roman" w:hAnsi="Times New Roman" w:cs="Times New Roman"/>
                <w:i/>
                <w:iCs/>
              </w:rPr>
              <w:t>Izpildes termiņš 2022.gada 31.decembris.</w:t>
            </w:r>
          </w:p>
        </w:tc>
      </w:tr>
    </w:tbl>
    <w:p w14:paraId="6FF44269" w14:textId="77777777" w:rsidR="007328D2"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08A4A0B2" w14:textId="77777777" w:rsidR="007328D2" w:rsidRDefault="00000000">
      <w:pPr>
        <w:jc w:val="both"/>
        <w:rPr>
          <w:rFonts w:ascii="Times New Roman" w:eastAsia="Times New Roman" w:hAnsi="Times New Roman" w:cs="Times New Roman"/>
        </w:rPr>
      </w:pPr>
      <w:r>
        <w:rPr>
          <w:rFonts w:ascii="Times New Roman" w:eastAsia="Times New Roman" w:hAnsi="Times New Roman" w:cs="Times New Roman"/>
        </w:rPr>
        <w:t>Pielikumā:</w:t>
      </w:r>
    </w:p>
    <w:p w14:paraId="4A9B9C85" w14:textId="2041EE76" w:rsidR="007328D2" w:rsidRPr="00ED65FE" w:rsidRDefault="00000000" w:rsidP="00ED65FE">
      <w:pPr>
        <w:numPr>
          <w:ilvl w:val="0"/>
          <w:numId w:val="7"/>
        </w:numPr>
        <w:pBdr>
          <w:top w:val="nil"/>
          <w:left w:val="nil"/>
          <w:bottom w:val="nil"/>
          <w:right w:val="nil"/>
          <w:between w:val="nil"/>
        </w:pBdr>
        <w:jc w:val="both"/>
        <w:rPr>
          <w:rFonts w:ascii="Times New Roman" w:eastAsia="Times New Roman" w:hAnsi="Times New Roman" w:cs="Times New Roman"/>
          <w:color w:val="000000"/>
        </w:rPr>
      </w:pPr>
      <w:bookmarkStart w:id="8" w:name="_heading=h.4d34og8" w:colFirst="0" w:colLast="0"/>
      <w:bookmarkEnd w:id="8"/>
      <w:r>
        <w:rPr>
          <w:rFonts w:ascii="Times New Roman" w:eastAsia="Times New Roman" w:hAnsi="Times New Roman" w:cs="Times New Roman"/>
          <w:color w:val="000000"/>
        </w:rPr>
        <w:t xml:space="preserve">Kritēriju un rezultatīvo rādītāju novērtējums uz </w:t>
      </w:r>
      <w:r w:rsidR="00ED65FE">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bookmarkStart w:id="9" w:name="_heading=h.2s8eyo1" w:colFirst="0" w:colLast="0"/>
      <w:bookmarkEnd w:id="9"/>
    </w:p>
    <w:p w14:paraId="4ED07B20" w14:textId="77777777" w:rsidR="007328D2" w:rsidRDefault="007328D2">
      <w:pPr>
        <w:shd w:val="clear" w:color="auto" w:fill="FFFFFF"/>
        <w:spacing w:line="240" w:lineRule="auto"/>
        <w:rPr>
          <w:rFonts w:ascii="Times New Roman" w:eastAsia="Times New Roman" w:hAnsi="Times New Roman" w:cs="Times New Roman"/>
        </w:rPr>
      </w:pPr>
    </w:p>
    <w:p w14:paraId="2F10482D" w14:textId="15ECDCA1" w:rsidR="007328D2" w:rsidRDefault="0000000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 xml:space="preserve">Akreditācijas ekspertu komisijas vadītāja                                                                   </w:t>
      </w:r>
      <w:r w:rsidR="00CD4C3D">
        <w:rPr>
          <w:rFonts w:ascii="Times New Roman" w:eastAsia="Times New Roman" w:hAnsi="Times New Roman" w:cs="Times New Roman"/>
        </w:rPr>
        <w:t>Guna Smiltniece</w:t>
      </w:r>
    </w:p>
    <w:p w14:paraId="1EADC01D" w14:textId="77777777" w:rsidR="007328D2" w:rsidRDefault="007328D2">
      <w:pPr>
        <w:shd w:val="clear" w:color="auto" w:fill="FFFFFF"/>
        <w:spacing w:line="240" w:lineRule="auto"/>
        <w:rPr>
          <w:rFonts w:ascii="Times New Roman" w:eastAsia="Times New Roman" w:hAnsi="Times New Roman" w:cs="Times New Roman"/>
        </w:rPr>
      </w:pPr>
    </w:p>
    <w:p w14:paraId="0AAFE33E" w14:textId="77777777" w:rsidR="007328D2" w:rsidRDefault="00000000">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18AD78AC" w14:textId="77777777" w:rsidR="007328D2" w:rsidRDefault="007328D2">
      <w:pPr>
        <w:shd w:val="clear" w:color="auto" w:fill="FFFFFF"/>
        <w:spacing w:line="240" w:lineRule="auto"/>
        <w:rPr>
          <w:rFonts w:ascii="Times New Roman" w:eastAsia="Times New Roman" w:hAnsi="Times New Roman" w:cs="Times New Roman"/>
        </w:rPr>
      </w:pPr>
    </w:p>
    <w:p w14:paraId="51FB2C56" w14:textId="77777777" w:rsidR="007328D2" w:rsidRDefault="007328D2">
      <w:pPr>
        <w:spacing w:line="240" w:lineRule="auto"/>
      </w:pPr>
    </w:p>
    <w:sectPr w:rsidR="007328D2">
      <w:headerReference w:type="default" r:id="rId12"/>
      <w:footerReference w:type="default" r:id="rId13"/>
      <w:footerReference w:type="first" r:id="rId14"/>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A6DE" w14:textId="77777777" w:rsidR="007305FF" w:rsidRDefault="007305FF">
      <w:pPr>
        <w:spacing w:line="240" w:lineRule="auto"/>
      </w:pPr>
      <w:r>
        <w:separator/>
      </w:r>
    </w:p>
  </w:endnote>
  <w:endnote w:type="continuationSeparator" w:id="0">
    <w:p w14:paraId="5E87B99E" w14:textId="77777777" w:rsidR="007305FF" w:rsidRDefault="007305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9E0F" w14:textId="77777777" w:rsidR="007328D2"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EB0F8F">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5968A3C7" w14:textId="77777777" w:rsidR="007328D2"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76AB1AAF" wp14:editId="1D2BA782">
          <wp:extent cx="5760720" cy="1524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5078" w14:textId="77777777" w:rsidR="007328D2"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2EC5EA7D" wp14:editId="79C18317">
          <wp:extent cx="5760720" cy="1524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0EC4" w14:textId="77777777" w:rsidR="007305FF" w:rsidRDefault="007305FF">
      <w:pPr>
        <w:spacing w:line="240" w:lineRule="auto"/>
      </w:pPr>
      <w:r>
        <w:separator/>
      </w:r>
    </w:p>
  </w:footnote>
  <w:footnote w:type="continuationSeparator" w:id="0">
    <w:p w14:paraId="3E5CE425" w14:textId="77777777" w:rsidR="007305FF" w:rsidRDefault="007305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920A5" w14:textId="77777777" w:rsidR="007328D2" w:rsidRDefault="007328D2">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27D635BB" w14:textId="77777777" w:rsidR="007328D2" w:rsidRDefault="007328D2">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83FC6"/>
    <w:multiLevelType w:val="hybridMultilevel"/>
    <w:tmpl w:val="2D7657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14928"/>
    <w:multiLevelType w:val="multilevel"/>
    <w:tmpl w:val="B02ACC1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996875"/>
    <w:multiLevelType w:val="hybridMultilevel"/>
    <w:tmpl w:val="CE9CB668"/>
    <w:lvl w:ilvl="0" w:tplc="3C70045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3537"/>
    <w:multiLevelType w:val="multilevel"/>
    <w:tmpl w:val="59B4A1B4"/>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9795203"/>
    <w:multiLevelType w:val="multilevel"/>
    <w:tmpl w:val="17046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ADD1EAA"/>
    <w:multiLevelType w:val="multilevel"/>
    <w:tmpl w:val="49943B24"/>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3B501BCE"/>
    <w:multiLevelType w:val="multilevel"/>
    <w:tmpl w:val="C676390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D21EB9"/>
    <w:multiLevelType w:val="multilevel"/>
    <w:tmpl w:val="96244B00"/>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67F2C57"/>
    <w:multiLevelType w:val="multilevel"/>
    <w:tmpl w:val="5C1C29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0B6FBD"/>
    <w:multiLevelType w:val="multilevel"/>
    <w:tmpl w:val="B628AB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0B1682C"/>
    <w:multiLevelType w:val="multilevel"/>
    <w:tmpl w:val="44F6250C"/>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79007E2"/>
    <w:multiLevelType w:val="multilevel"/>
    <w:tmpl w:val="3C76F344"/>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2" w15:restartNumberingAfterBreak="0">
    <w:nsid w:val="5D56766E"/>
    <w:multiLevelType w:val="multilevel"/>
    <w:tmpl w:val="3D2E92F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EBA4246"/>
    <w:multiLevelType w:val="hybridMultilevel"/>
    <w:tmpl w:val="D3560F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F731F6"/>
    <w:multiLevelType w:val="multilevel"/>
    <w:tmpl w:val="ED58D7C4"/>
    <w:lvl w:ilvl="0">
      <w:start w:val="1"/>
      <w:numFmt w:val="decimal"/>
      <w:lvlText w:val="%1."/>
      <w:lvlJc w:val="left"/>
      <w:pPr>
        <w:ind w:left="720" w:hanging="360"/>
      </w:pPr>
    </w:lvl>
    <w:lvl w:ilvl="1">
      <w:start w:val="1"/>
      <w:numFmt w:val="decimal"/>
      <w:lvlText w:val="%1.%2."/>
      <w:lvlJc w:val="left"/>
      <w:pPr>
        <w:ind w:left="425" w:hanging="425"/>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6A219A2"/>
    <w:multiLevelType w:val="multilevel"/>
    <w:tmpl w:val="D256A84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8CB01AB"/>
    <w:multiLevelType w:val="multilevel"/>
    <w:tmpl w:val="4DD072A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6CE30608"/>
    <w:multiLevelType w:val="multilevel"/>
    <w:tmpl w:val="3C2A9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E271A35"/>
    <w:multiLevelType w:val="multilevel"/>
    <w:tmpl w:val="4D38C0E6"/>
    <w:lvl w:ilvl="0">
      <w:start w:val="2"/>
      <w:numFmt w:val="decimal"/>
      <w:lvlText w:val="%1."/>
      <w:lvlJc w:val="left"/>
      <w:pPr>
        <w:ind w:left="995" w:hanging="504"/>
      </w:pPr>
      <w:rPr>
        <w:rFonts w:eastAsia="Times New Roman" w:hint="default"/>
        <w:b w:val="0"/>
      </w:rPr>
    </w:lvl>
    <w:lvl w:ilvl="1">
      <w:start w:val="1"/>
      <w:numFmt w:val="decimal"/>
      <w:lvlText w:val="%1.%2."/>
      <w:lvlJc w:val="left"/>
      <w:pPr>
        <w:ind w:left="995" w:hanging="504"/>
      </w:pPr>
      <w:rPr>
        <w:rFonts w:eastAsia="Times New Roman" w:hint="default"/>
        <w:b w:val="0"/>
      </w:rPr>
    </w:lvl>
    <w:lvl w:ilvl="2">
      <w:start w:val="1"/>
      <w:numFmt w:val="decimal"/>
      <w:lvlText w:val="%1.%2.%3."/>
      <w:lvlJc w:val="left"/>
      <w:pPr>
        <w:ind w:left="1211" w:hanging="720"/>
      </w:pPr>
      <w:rPr>
        <w:rFonts w:eastAsia="Times New Roman" w:hint="default"/>
        <w:b w:val="0"/>
      </w:rPr>
    </w:lvl>
    <w:lvl w:ilvl="3">
      <w:start w:val="1"/>
      <w:numFmt w:val="decimal"/>
      <w:lvlText w:val="%1.%2.%3.%4."/>
      <w:lvlJc w:val="left"/>
      <w:pPr>
        <w:ind w:left="1211" w:hanging="720"/>
      </w:pPr>
      <w:rPr>
        <w:rFonts w:eastAsia="Times New Roman" w:hint="default"/>
        <w:b w:val="0"/>
      </w:rPr>
    </w:lvl>
    <w:lvl w:ilvl="4">
      <w:start w:val="1"/>
      <w:numFmt w:val="decimal"/>
      <w:lvlText w:val="%1.%2.%3.%4.%5."/>
      <w:lvlJc w:val="left"/>
      <w:pPr>
        <w:ind w:left="1571" w:hanging="1080"/>
      </w:pPr>
      <w:rPr>
        <w:rFonts w:eastAsia="Times New Roman" w:hint="default"/>
        <w:b w:val="0"/>
      </w:rPr>
    </w:lvl>
    <w:lvl w:ilvl="5">
      <w:start w:val="1"/>
      <w:numFmt w:val="decimal"/>
      <w:lvlText w:val="%1.%2.%3.%4.%5.%6."/>
      <w:lvlJc w:val="left"/>
      <w:pPr>
        <w:ind w:left="1571" w:hanging="1080"/>
      </w:pPr>
      <w:rPr>
        <w:rFonts w:eastAsia="Times New Roman" w:hint="default"/>
        <w:b w:val="0"/>
      </w:rPr>
    </w:lvl>
    <w:lvl w:ilvl="6">
      <w:start w:val="1"/>
      <w:numFmt w:val="decimal"/>
      <w:lvlText w:val="%1.%2.%3.%4.%5.%6.%7."/>
      <w:lvlJc w:val="left"/>
      <w:pPr>
        <w:ind w:left="1931" w:hanging="1440"/>
      </w:pPr>
      <w:rPr>
        <w:rFonts w:eastAsia="Times New Roman" w:hint="default"/>
        <w:b w:val="0"/>
      </w:rPr>
    </w:lvl>
    <w:lvl w:ilvl="7">
      <w:start w:val="1"/>
      <w:numFmt w:val="decimal"/>
      <w:lvlText w:val="%1.%2.%3.%4.%5.%6.%7.%8."/>
      <w:lvlJc w:val="left"/>
      <w:pPr>
        <w:ind w:left="1931" w:hanging="1440"/>
      </w:pPr>
      <w:rPr>
        <w:rFonts w:eastAsia="Times New Roman" w:hint="default"/>
        <w:b w:val="0"/>
      </w:rPr>
    </w:lvl>
    <w:lvl w:ilvl="8">
      <w:start w:val="1"/>
      <w:numFmt w:val="decimal"/>
      <w:lvlText w:val="%1.%2.%3.%4.%5.%6.%7.%8.%9."/>
      <w:lvlJc w:val="left"/>
      <w:pPr>
        <w:ind w:left="2291" w:hanging="1800"/>
      </w:pPr>
      <w:rPr>
        <w:rFonts w:eastAsia="Times New Roman" w:hint="default"/>
        <w:b w:val="0"/>
      </w:rPr>
    </w:lvl>
  </w:abstractNum>
  <w:num w:numId="1" w16cid:durableId="945499046">
    <w:abstractNumId w:val="3"/>
  </w:num>
  <w:num w:numId="2" w16cid:durableId="671491333">
    <w:abstractNumId w:val="14"/>
  </w:num>
  <w:num w:numId="3" w16cid:durableId="961811179">
    <w:abstractNumId w:val="1"/>
  </w:num>
  <w:num w:numId="4" w16cid:durableId="343559928">
    <w:abstractNumId w:val="12"/>
  </w:num>
  <w:num w:numId="5" w16cid:durableId="1162811817">
    <w:abstractNumId w:val="10"/>
  </w:num>
  <w:num w:numId="6" w16cid:durableId="703403123">
    <w:abstractNumId w:val="5"/>
  </w:num>
  <w:num w:numId="7" w16cid:durableId="2001538175">
    <w:abstractNumId w:val="8"/>
  </w:num>
  <w:num w:numId="8" w16cid:durableId="169761003">
    <w:abstractNumId w:val="11"/>
  </w:num>
  <w:num w:numId="9" w16cid:durableId="928080867">
    <w:abstractNumId w:val="4"/>
  </w:num>
  <w:num w:numId="10" w16cid:durableId="2023125876">
    <w:abstractNumId w:val="6"/>
  </w:num>
  <w:num w:numId="11" w16cid:durableId="1967005856">
    <w:abstractNumId w:val="9"/>
  </w:num>
  <w:num w:numId="12" w16cid:durableId="1951547550">
    <w:abstractNumId w:val="17"/>
  </w:num>
  <w:num w:numId="13" w16cid:durableId="1673139281">
    <w:abstractNumId w:val="7"/>
  </w:num>
  <w:num w:numId="14" w16cid:durableId="788478399">
    <w:abstractNumId w:val="15"/>
  </w:num>
  <w:num w:numId="15" w16cid:durableId="21178235">
    <w:abstractNumId w:val="2"/>
  </w:num>
  <w:num w:numId="16" w16cid:durableId="713697653">
    <w:abstractNumId w:val="0"/>
  </w:num>
  <w:num w:numId="17" w16cid:durableId="1017196487">
    <w:abstractNumId w:val="16"/>
  </w:num>
  <w:num w:numId="18" w16cid:durableId="2087536593">
    <w:abstractNumId w:val="18"/>
  </w:num>
  <w:num w:numId="19" w16cid:durableId="10772408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8D2"/>
    <w:rsid w:val="00027858"/>
    <w:rsid w:val="0003758A"/>
    <w:rsid w:val="0006202F"/>
    <w:rsid w:val="000717D1"/>
    <w:rsid w:val="000827D2"/>
    <w:rsid w:val="000C0616"/>
    <w:rsid w:val="000C762C"/>
    <w:rsid w:val="000E0E43"/>
    <w:rsid w:val="000E5A90"/>
    <w:rsid w:val="000E775F"/>
    <w:rsid w:val="000F3641"/>
    <w:rsid w:val="001507CE"/>
    <w:rsid w:val="001B45CC"/>
    <w:rsid w:val="001B7891"/>
    <w:rsid w:val="00277C37"/>
    <w:rsid w:val="002D7920"/>
    <w:rsid w:val="002F4E97"/>
    <w:rsid w:val="0036208F"/>
    <w:rsid w:val="00395C48"/>
    <w:rsid w:val="003B2738"/>
    <w:rsid w:val="003C6FEF"/>
    <w:rsid w:val="00405934"/>
    <w:rsid w:val="00445D1D"/>
    <w:rsid w:val="00483C0E"/>
    <w:rsid w:val="0049327F"/>
    <w:rsid w:val="004B418C"/>
    <w:rsid w:val="004B7FDD"/>
    <w:rsid w:val="004F4BD0"/>
    <w:rsid w:val="00596F60"/>
    <w:rsid w:val="005B00A3"/>
    <w:rsid w:val="005B29EA"/>
    <w:rsid w:val="005D6C03"/>
    <w:rsid w:val="005E6A8A"/>
    <w:rsid w:val="005E731E"/>
    <w:rsid w:val="00601987"/>
    <w:rsid w:val="00627331"/>
    <w:rsid w:val="0064723B"/>
    <w:rsid w:val="00656B9D"/>
    <w:rsid w:val="006A29BA"/>
    <w:rsid w:val="006C2D24"/>
    <w:rsid w:val="006F05A2"/>
    <w:rsid w:val="007305FF"/>
    <w:rsid w:val="007328D2"/>
    <w:rsid w:val="0074794D"/>
    <w:rsid w:val="00764057"/>
    <w:rsid w:val="00766898"/>
    <w:rsid w:val="00773C85"/>
    <w:rsid w:val="00791B1F"/>
    <w:rsid w:val="007A3F42"/>
    <w:rsid w:val="007A796E"/>
    <w:rsid w:val="007D119E"/>
    <w:rsid w:val="00873C59"/>
    <w:rsid w:val="00892506"/>
    <w:rsid w:val="00895665"/>
    <w:rsid w:val="008A0EEC"/>
    <w:rsid w:val="008F1E67"/>
    <w:rsid w:val="0092731B"/>
    <w:rsid w:val="00952F9E"/>
    <w:rsid w:val="00957876"/>
    <w:rsid w:val="00987D05"/>
    <w:rsid w:val="009A7C1C"/>
    <w:rsid w:val="009B509A"/>
    <w:rsid w:val="009C0AA3"/>
    <w:rsid w:val="00A06BE2"/>
    <w:rsid w:val="00A2185E"/>
    <w:rsid w:val="00A21AA0"/>
    <w:rsid w:val="00A32D7C"/>
    <w:rsid w:val="00A47C14"/>
    <w:rsid w:val="00AE1104"/>
    <w:rsid w:val="00AE596B"/>
    <w:rsid w:val="00B01234"/>
    <w:rsid w:val="00B0651D"/>
    <w:rsid w:val="00B15306"/>
    <w:rsid w:val="00B30ADA"/>
    <w:rsid w:val="00B61CE9"/>
    <w:rsid w:val="00B650D2"/>
    <w:rsid w:val="00B72D53"/>
    <w:rsid w:val="00BC0FA0"/>
    <w:rsid w:val="00BE64D9"/>
    <w:rsid w:val="00C3421A"/>
    <w:rsid w:val="00C4764B"/>
    <w:rsid w:val="00C77430"/>
    <w:rsid w:val="00CA072B"/>
    <w:rsid w:val="00CD4C3D"/>
    <w:rsid w:val="00CF0869"/>
    <w:rsid w:val="00D01D35"/>
    <w:rsid w:val="00D42923"/>
    <w:rsid w:val="00DA165A"/>
    <w:rsid w:val="00DC02A8"/>
    <w:rsid w:val="00DD568B"/>
    <w:rsid w:val="00DE1791"/>
    <w:rsid w:val="00E4061C"/>
    <w:rsid w:val="00E47F38"/>
    <w:rsid w:val="00E51DCA"/>
    <w:rsid w:val="00E67F15"/>
    <w:rsid w:val="00E827C2"/>
    <w:rsid w:val="00EB0F8F"/>
    <w:rsid w:val="00ED65FE"/>
    <w:rsid w:val="00EE4B56"/>
    <w:rsid w:val="00F4006F"/>
    <w:rsid w:val="00F543F9"/>
    <w:rsid w:val="00F809B1"/>
    <w:rsid w:val="00FA7D92"/>
    <w:rsid w:val="00FB2CB8"/>
    <w:rsid w:val="00FB77E1"/>
    <w:rsid w:val="00FC055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499D"/>
  <w15:docId w15:val="{843EB339-C389-4E7D-A976-AACCAA64A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aliases w:val=" Char, Rakstz.2,Rakstz. Char Char,Rakstz. Char, Char2,Char,Rakstz.2,Char2"/>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aliases w:val=" Char Rakstz., Rakstz.2 Rakstz.,Rakstz. Char Char Rakstz.,Rakstz. Char Rakstz., Char2 Rakstz.,Char Rakstz.,Rakstz.2 Rakstz.,Char2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uiPriority w:val="34"/>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uiPriority w:val="34"/>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
    <w:pPr>
      <w:spacing w:line="240" w:lineRule="auto"/>
    </w:pPr>
    <w:tblPr>
      <w:tblStyleRowBandSize w:val="1"/>
      <w:tblStyleColBandSize w:val="1"/>
      <w:tblCellMar>
        <w:left w:w="108" w:type="dxa"/>
        <w:right w:w="108" w:type="dxa"/>
      </w:tblCellMar>
    </w:tblPr>
  </w:style>
  <w:style w:type="table" w:customStyle="1" w:styleId="af2">
    <w:basedOn w:val="TableNormal"/>
    <w:pPr>
      <w:spacing w:line="240" w:lineRule="auto"/>
    </w:pPr>
    <w:tblPr>
      <w:tblStyleRowBandSize w:val="1"/>
      <w:tblStyleColBandSize w:val="1"/>
      <w:tblCellMar>
        <w:left w:w="108" w:type="dxa"/>
        <w:right w:w="108" w:type="dxa"/>
      </w:tblCellMar>
    </w:tblPr>
  </w:style>
  <w:style w:type="table" w:customStyle="1" w:styleId="af3">
    <w:basedOn w:val="TableNormal"/>
    <w:pPr>
      <w:spacing w:line="240" w:lineRule="auto"/>
    </w:pPr>
    <w:tblPr>
      <w:tblStyleRowBandSize w:val="1"/>
      <w:tblStyleColBandSize w:val="1"/>
      <w:tblCellMar>
        <w:left w:w="108" w:type="dxa"/>
        <w:right w:w="108" w:type="dxa"/>
      </w:tblCellMar>
    </w:tblPr>
  </w:style>
  <w:style w:type="table" w:customStyle="1" w:styleId="af4">
    <w:basedOn w:val="TableNormal"/>
    <w:pPr>
      <w:spacing w:line="240" w:lineRule="auto"/>
    </w:pPr>
    <w:tblPr>
      <w:tblStyleRowBandSize w:val="1"/>
      <w:tblStyleColBandSize w:val="1"/>
      <w:tblCellMar>
        <w:left w:w="115" w:type="dxa"/>
        <w:right w:w="115" w:type="dxa"/>
      </w:tblCellMar>
    </w:tblPr>
  </w:style>
  <w:style w:type="table" w:customStyle="1" w:styleId="af5">
    <w:basedOn w:val="TableNormal"/>
    <w:pPr>
      <w:spacing w:line="240" w:lineRule="auto"/>
    </w:pPr>
    <w:tblPr>
      <w:tblStyleRowBandSize w:val="1"/>
      <w:tblStyleColBandSize w:val="1"/>
      <w:tblCellMar>
        <w:left w:w="115" w:type="dxa"/>
        <w:right w:w="115" w:type="dxa"/>
      </w:tblCellMar>
    </w:tblPr>
  </w:style>
  <w:style w:type="table" w:customStyle="1" w:styleId="af6">
    <w:basedOn w:val="TableNormal"/>
    <w:pPr>
      <w:spacing w:line="240" w:lineRule="auto"/>
    </w:pPr>
    <w:tblPr>
      <w:tblStyleRowBandSize w:val="1"/>
      <w:tblStyleColBandSize w:val="1"/>
      <w:tblCellMar>
        <w:left w:w="115" w:type="dxa"/>
        <w:right w:w="115" w:type="dxa"/>
      </w:tblCellMar>
    </w:tblPr>
  </w:style>
  <w:style w:type="character" w:customStyle="1" w:styleId="markedcontent">
    <w:name w:val="markedcontent"/>
    <w:basedOn w:val="Noklusjumarindkopasfonts"/>
    <w:rsid w:val="006C2D24"/>
  </w:style>
  <w:style w:type="character" w:styleId="Izteiksmgs">
    <w:name w:val="Strong"/>
    <w:basedOn w:val="Noklusjumarindkopasfonts"/>
    <w:uiPriority w:val="22"/>
    <w:qFormat/>
    <w:rsid w:val="00277C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kvd.gov.lv/lv/akreditacij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ikumi.lv/ta/id/317820-izglitibas-iestazu-eksaminacijas-centru-citu-izglitibas-likuma-noteiktu-instituciju-un-izglitibas-programmu-akreditacija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LvzqVPiob3cy/s59LSEvkt6mPA==">AMUW2mXVReh/nAXCVSk5QSB7x860RmL7hUWoXK0bhco9GEZuSgKlWDhcTTE0O2CsPfqCEK3DtfQZIn2TGpCboOBuCMWKSvEsSXburLX0mzrPt1JJ9lARHws+7lk9+x0IU+7uLsCMOTA/wXUTqnlNymcIYI0KdjfAHQ6eMCJxAJjnP8FKI7kxJgr69pCXOewI512yrLxzgx2wbmoLYl/H5IqUQzNhefJNlUh9OuAvrV3+6PWVP18WcPA=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EF94E3-ADD9-4ADB-B4E0-9B4CC51E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2266</TotalTime>
  <Pages>8</Pages>
  <Words>12993</Words>
  <Characters>7407</Characters>
  <Application>Microsoft Office Word</Application>
  <DocSecurity>0</DocSecurity>
  <Lines>61</Lines>
  <Paragraphs>40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Dina.Jekabsone</dc:creator>
  <cp:lastModifiedBy>Guna.Smiltniece</cp:lastModifiedBy>
  <cp:revision>55</cp:revision>
  <dcterms:created xsi:type="dcterms:W3CDTF">2022-10-15T03:56:00Z</dcterms:created>
  <dcterms:modified xsi:type="dcterms:W3CDTF">2022-12-14T20:32:00Z</dcterms:modified>
</cp:coreProperties>
</file>